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EE5E" w14:textId="152DA6C9" w:rsidR="008168FF" w:rsidRDefault="006B29A5">
      <w:pPr>
        <w:rPr>
          <w:sz w:val="20"/>
        </w:rPr>
      </w:pPr>
      <w:r>
        <w:tab/>
      </w:r>
      <w:r>
        <w:tab/>
      </w:r>
      <w:r>
        <w:tab/>
      </w:r>
      <w:r>
        <w:tab/>
      </w:r>
      <w:r>
        <w:tab/>
      </w:r>
      <w:r>
        <w:tab/>
      </w:r>
      <w:r>
        <w:tab/>
      </w:r>
      <w:r>
        <w:tab/>
      </w:r>
      <w:r>
        <w:tab/>
      </w:r>
      <w:r>
        <w:tab/>
      </w:r>
    </w:p>
    <w:p w14:paraId="60366FE4" w14:textId="136436D4" w:rsidR="00341B69" w:rsidRDefault="007C2C91" w:rsidP="00DA1588">
      <w:pPr>
        <w:pStyle w:val="Heading6"/>
        <w:jc w:val="center"/>
        <w:rPr>
          <w:rFonts w:ascii="Arial" w:hAnsi="Arial" w:cs="Arial"/>
          <w:b/>
          <w:sz w:val="28"/>
          <w:szCs w:val="28"/>
        </w:rPr>
      </w:pPr>
      <w:r>
        <w:rPr>
          <w:noProof/>
        </w:rPr>
        <w:drawing>
          <wp:anchor distT="0" distB="0" distL="114300" distR="114300" simplePos="0" relativeHeight="251658240" behindDoc="1" locked="0" layoutInCell="1" allowOverlap="1" wp14:anchorId="230B0BE8" wp14:editId="11105A6D">
            <wp:simplePos x="0" y="0"/>
            <wp:positionH relativeFrom="column">
              <wp:posOffset>3930650</wp:posOffset>
            </wp:positionH>
            <wp:positionV relativeFrom="paragraph">
              <wp:posOffset>36830</wp:posOffset>
            </wp:positionV>
            <wp:extent cx="2146300" cy="476885"/>
            <wp:effectExtent l="0" t="0" r="6350" b="0"/>
            <wp:wrapTight wrapText="bothSides">
              <wp:wrapPolygon edited="0">
                <wp:start x="0" y="0"/>
                <wp:lineTo x="0" y="20708"/>
                <wp:lineTo x="21472" y="20708"/>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300" cy="476885"/>
                    </a:xfrm>
                    <a:prstGeom prst="rect">
                      <a:avLst/>
                    </a:prstGeom>
                    <a:noFill/>
                  </pic:spPr>
                </pic:pic>
              </a:graphicData>
            </a:graphic>
            <wp14:sizeRelH relativeFrom="page">
              <wp14:pctWidth>0</wp14:pctWidth>
            </wp14:sizeRelH>
            <wp14:sizeRelV relativeFrom="page">
              <wp14:pctHeight>0</wp14:pctHeight>
            </wp14:sizeRelV>
          </wp:anchor>
        </w:drawing>
      </w:r>
    </w:p>
    <w:p w14:paraId="026BE252" w14:textId="77777777" w:rsidR="00341B69" w:rsidRDefault="00341B69" w:rsidP="00DA1588">
      <w:pPr>
        <w:pStyle w:val="Heading6"/>
        <w:jc w:val="center"/>
        <w:rPr>
          <w:rFonts w:ascii="Arial" w:hAnsi="Arial" w:cs="Arial"/>
          <w:b/>
          <w:sz w:val="28"/>
          <w:szCs w:val="28"/>
        </w:rPr>
      </w:pPr>
    </w:p>
    <w:p w14:paraId="68114970" w14:textId="7B6B5EA2" w:rsidR="0041341A" w:rsidRPr="00DA1588" w:rsidRDefault="00E40F69" w:rsidP="00BE6C3D">
      <w:pPr>
        <w:pStyle w:val="Heading6"/>
        <w:rPr>
          <w:rFonts w:ascii="Arial" w:hAnsi="Arial" w:cs="Arial"/>
          <w:b/>
          <w:sz w:val="28"/>
          <w:szCs w:val="28"/>
        </w:rPr>
      </w:pPr>
      <w:r>
        <w:rPr>
          <w:rFonts w:ascii="Arial" w:hAnsi="Arial" w:cs="Arial"/>
          <w:b/>
          <w:sz w:val="28"/>
          <w:szCs w:val="28"/>
        </w:rPr>
        <w:t>SCHOOL TRANSPORT</w:t>
      </w:r>
    </w:p>
    <w:p w14:paraId="7A3B3DDA" w14:textId="77777777" w:rsidR="0041341A" w:rsidRPr="004F3456" w:rsidRDefault="0041341A">
      <w:pPr>
        <w:rPr>
          <w:rFonts w:ascii="Arial" w:hAnsi="Arial" w:cs="Arial"/>
          <w:sz w:val="20"/>
          <w:szCs w:val="20"/>
        </w:rPr>
      </w:pPr>
    </w:p>
    <w:p w14:paraId="4DC0D12D" w14:textId="77777777" w:rsidR="0041341A" w:rsidRPr="004F3456" w:rsidRDefault="0041341A">
      <w:pPr>
        <w:rPr>
          <w:rFonts w:ascii="Arial" w:hAnsi="Arial" w:cs="Arial"/>
          <w:sz w:val="20"/>
          <w:szCs w:val="20"/>
        </w:rPr>
      </w:pPr>
    </w:p>
    <w:p w14:paraId="79258449" w14:textId="77777777" w:rsidR="006B29A5" w:rsidRPr="004F3456" w:rsidRDefault="006B29A5">
      <w:pPr>
        <w:rPr>
          <w:rFonts w:ascii="Arial" w:hAnsi="Arial" w:cs="Arial"/>
          <w:b w:val="0"/>
          <w:sz w:val="24"/>
          <w:szCs w:val="24"/>
        </w:rPr>
      </w:pPr>
      <w:r w:rsidRPr="004F3456">
        <w:rPr>
          <w:rFonts w:ascii="Arial" w:hAnsi="Arial" w:cs="Arial"/>
          <w:sz w:val="24"/>
          <w:szCs w:val="24"/>
        </w:rPr>
        <w:t xml:space="preserve">APPLICATION FOR </w:t>
      </w:r>
      <w:r w:rsidR="00612ED6">
        <w:rPr>
          <w:rFonts w:ascii="Arial" w:hAnsi="Arial" w:cs="Arial"/>
          <w:sz w:val="24"/>
          <w:szCs w:val="24"/>
        </w:rPr>
        <w:t xml:space="preserve">A </w:t>
      </w:r>
      <w:r w:rsidR="00463191" w:rsidRPr="004F3456">
        <w:rPr>
          <w:rFonts w:ascii="Arial" w:hAnsi="Arial" w:cs="Arial"/>
          <w:sz w:val="24"/>
          <w:szCs w:val="24"/>
        </w:rPr>
        <w:t>SPARE SEAT SCHEME</w:t>
      </w:r>
      <w:r w:rsidR="00612ED6">
        <w:rPr>
          <w:rFonts w:ascii="Arial" w:hAnsi="Arial" w:cs="Arial"/>
          <w:sz w:val="24"/>
          <w:szCs w:val="24"/>
        </w:rPr>
        <w:t xml:space="preserve"> SEAT</w:t>
      </w:r>
    </w:p>
    <w:p w14:paraId="2F50D5AA" w14:textId="77777777" w:rsidR="006B29A5" w:rsidRPr="004F3456" w:rsidRDefault="006B29A5">
      <w:pPr>
        <w:rPr>
          <w:rFonts w:ascii="Arial" w:hAnsi="Arial" w:cs="Arial"/>
          <w:b w:val="0"/>
          <w:sz w:val="20"/>
          <w:szCs w:val="20"/>
        </w:rPr>
      </w:pPr>
    </w:p>
    <w:p w14:paraId="4B219906" w14:textId="6151F364" w:rsidR="006B29A5" w:rsidRPr="004F3456" w:rsidRDefault="006B29A5">
      <w:pPr>
        <w:rPr>
          <w:rFonts w:ascii="Arial" w:hAnsi="Arial" w:cs="Arial"/>
          <w:b w:val="0"/>
          <w:sz w:val="20"/>
          <w:szCs w:val="20"/>
        </w:rPr>
      </w:pPr>
      <w:r w:rsidRPr="004F3456">
        <w:rPr>
          <w:rFonts w:ascii="Arial" w:hAnsi="Arial" w:cs="Arial"/>
          <w:b w:val="0"/>
          <w:sz w:val="20"/>
          <w:szCs w:val="20"/>
        </w:rPr>
        <w:t xml:space="preserve">In order to apply for a </w:t>
      </w:r>
      <w:r w:rsidR="004F3456" w:rsidRPr="004F3456">
        <w:rPr>
          <w:rFonts w:ascii="Arial" w:hAnsi="Arial" w:cs="Arial"/>
          <w:b w:val="0"/>
          <w:sz w:val="20"/>
          <w:szCs w:val="20"/>
        </w:rPr>
        <w:t>Spare Seat</w:t>
      </w:r>
      <w:r w:rsidRPr="004F3456">
        <w:rPr>
          <w:rFonts w:ascii="Arial" w:hAnsi="Arial" w:cs="Arial"/>
          <w:b w:val="0"/>
          <w:sz w:val="20"/>
          <w:szCs w:val="20"/>
        </w:rPr>
        <w:t xml:space="preserve"> on existing school transport for your child, please complete the details below.  </w:t>
      </w:r>
      <w:r w:rsidRPr="004F3456">
        <w:rPr>
          <w:rFonts w:ascii="Arial" w:hAnsi="Arial" w:cs="Arial"/>
          <w:sz w:val="20"/>
          <w:szCs w:val="20"/>
        </w:rPr>
        <w:t>Bef</w:t>
      </w:r>
      <w:r w:rsidR="00DA1588">
        <w:rPr>
          <w:rFonts w:ascii="Arial" w:hAnsi="Arial" w:cs="Arial"/>
          <w:sz w:val="20"/>
          <w:szCs w:val="20"/>
        </w:rPr>
        <w:t xml:space="preserve">ore doing so you must </w:t>
      </w:r>
      <w:r w:rsidRPr="004F3456">
        <w:rPr>
          <w:rFonts w:ascii="Arial" w:hAnsi="Arial" w:cs="Arial"/>
          <w:sz w:val="20"/>
          <w:szCs w:val="20"/>
        </w:rPr>
        <w:t xml:space="preserve">read the </w:t>
      </w:r>
      <w:r w:rsidR="00463191" w:rsidRPr="004F3456">
        <w:rPr>
          <w:rFonts w:ascii="Arial" w:hAnsi="Arial" w:cs="Arial"/>
          <w:sz w:val="20"/>
          <w:szCs w:val="20"/>
        </w:rPr>
        <w:t>Spare Seat</w:t>
      </w:r>
      <w:r w:rsidRPr="004F3456">
        <w:rPr>
          <w:rFonts w:ascii="Arial" w:hAnsi="Arial" w:cs="Arial"/>
          <w:sz w:val="20"/>
          <w:szCs w:val="20"/>
        </w:rPr>
        <w:t xml:space="preserve"> Scheme notes</w:t>
      </w:r>
      <w:r w:rsidR="00DA1588">
        <w:rPr>
          <w:rFonts w:ascii="Arial" w:hAnsi="Arial" w:cs="Arial"/>
          <w:sz w:val="20"/>
          <w:szCs w:val="20"/>
        </w:rPr>
        <w:t xml:space="preserve"> and confirm below that you agree to abide by the terms and conditions</w:t>
      </w:r>
      <w:r w:rsidR="003A0D14">
        <w:rPr>
          <w:rFonts w:ascii="Arial" w:hAnsi="Arial" w:cs="Arial"/>
          <w:sz w:val="20"/>
          <w:szCs w:val="20"/>
        </w:rPr>
        <w:t xml:space="preserve">: </w:t>
      </w:r>
      <w:hyperlink r:id="rId9" w:history="1">
        <w:r w:rsidR="003A0D14" w:rsidRPr="00CC78D3">
          <w:rPr>
            <w:rStyle w:val="Hyperlink"/>
            <w:rFonts w:ascii="Arial" w:hAnsi="Arial" w:cs="Arial"/>
            <w:sz w:val="20"/>
            <w:szCs w:val="20"/>
          </w:rPr>
          <w:t>www.westmorlandandfurness.gov.uk/schools-and-education/school-transport</w:t>
        </w:r>
      </w:hyperlink>
      <w:r w:rsidR="003A0D14">
        <w:rPr>
          <w:rFonts w:ascii="Arial" w:hAnsi="Arial" w:cs="Arial"/>
          <w:sz w:val="20"/>
          <w:szCs w:val="20"/>
        </w:rPr>
        <w:t xml:space="preserve"> - Spare Seat Scheme</w:t>
      </w:r>
    </w:p>
    <w:p w14:paraId="62F852D8" w14:textId="77777777" w:rsidR="006B29A5" w:rsidRPr="004F3456" w:rsidRDefault="006B29A5">
      <w:pPr>
        <w:rPr>
          <w:rFonts w:ascii="Arial" w:hAnsi="Arial" w:cs="Arial"/>
          <w:b w:val="0"/>
          <w:sz w:val="20"/>
          <w:szCs w:val="20"/>
        </w:rPr>
      </w:pPr>
    </w:p>
    <w:p w14:paraId="6B8F163D" w14:textId="77777777" w:rsidR="0041341A" w:rsidRPr="004F3456" w:rsidRDefault="0041341A">
      <w:pPr>
        <w:rPr>
          <w:rFonts w:ascii="Arial" w:hAnsi="Arial" w:cs="Arial"/>
          <w:b w:val="0"/>
          <w:sz w:val="20"/>
          <w:szCs w:val="20"/>
          <w:u w:val="single"/>
        </w:rPr>
      </w:pPr>
    </w:p>
    <w:p w14:paraId="6B54FFF8" w14:textId="77777777" w:rsidR="006B29A5" w:rsidRPr="004F3456" w:rsidRDefault="006B29A5">
      <w:pPr>
        <w:rPr>
          <w:rFonts w:ascii="Arial" w:hAnsi="Arial" w:cs="Arial"/>
          <w:sz w:val="20"/>
          <w:szCs w:val="20"/>
        </w:rPr>
      </w:pPr>
      <w:r w:rsidRPr="004F3456">
        <w:rPr>
          <w:rFonts w:ascii="Arial" w:hAnsi="Arial" w:cs="Arial"/>
          <w:sz w:val="20"/>
          <w:szCs w:val="20"/>
          <w:u w:val="single"/>
        </w:rPr>
        <w:t>DETAILS OF PUPIL</w:t>
      </w:r>
    </w:p>
    <w:p w14:paraId="36ECB6D2" w14:textId="77777777" w:rsidR="006B29A5" w:rsidRPr="004F3456" w:rsidRDefault="006B29A5">
      <w:pPr>
        <w:rPr>
          <w:rFonts w:ascii="Arial" w:hAnsi="Arial" w:cs="Arial"/>
          <w:b w:val="0"/>
          <w:sz w:val="20"/>
          <w:szCs w:val="20"/>
        </w:rPr>
      </w:pPr>
    </w:p>
    <w:p w14:paraId="322E5528" w14:textId="77777777" w:rsidR="006B29A5" w:rsidRPr="004F3456" w:rsidRDefault="006B29A5">
      <w:pPr>
        <w:rPr>
          <w:rFonts w:ascii="Arial" w:hAnsi="Arial" w:cs="Arial"/>
          <w:b w:val="0"/>
          <w:sz w:val="20"/>
          <w:szCs w:val="20"/>
        </w:rPr>
      </w:pPr>
      <w:r w:rsidRPr="004F3456">
        <w:rPr>
          <w:rFonts w:ascii="Arial" w:hAnsi="Arial" w:cs="Arial"/>
          <w:b w:val="0"/>
          <w:sz w:val="20"/>
          <w:szCs w:val="20"/>
        </w:rPr>
        <w:t>SURNAME ____________________________________________ DATE OF B</w:t>
      </w:r>
      <w:r w:rsidR="004F3456">
        <w:rPr>
          <w:rFonts w:ascii="Arial" w:hAnsi="Arial" w:cs="Arial"/>
          <w:b w:val="0"/>
          <w:sz w:val="20"/>
          <w:szCs w:val="20"/>
        </w:rPr>
        <w:t>IRTH __________________</w:t>
      </w:r>
    </w:p>
    <w:p w14:paraId="3685A238" w14:textId="77777777" w:rsidR="006B29A5" w:rsidRPr="004F3456" w:rsidRDefault="006B29A5">
      <w:pPr>
        <w:rPr>
          <w:rFonts w:ascii="Arial" w:hAnsi="Arial" w:cs="Arial"/>
          <w:b w:val="0"/>
          <w:sz w:val="20"/>
          <w:szCs w:val="20"/>
        </w:rPr>
      </w:pPr>
    </w:p>
    <w:p w14:paraId="3FAD0B25" w14:textId="77777777" w:rsidR="006B29A5" w:rsidRPr="004F3456" w:rsidRDefault="006B29A5">
      <w:pPr>
        <w:rPr>
          <w:rFonts w:ascii="Arial" w:hAnsi="Arial" w:cs="Arial"/>
          <w:b w:val="0"/>
          <w:sz w:val="20"/>
          <w:szCs w:val="20"/>
        </w:rPr>
      </w:pPr>
      <w:r w:rsidRPr="004F3456">
        <w:rPr>
          <w:rFonts w:ascii="Arial" w:hAnsi="Arial" w:cs="Arial"/>
          <w:b w:val="0"/>
          <w:sz w:val="20"/>
          <w:szCs w:val="20"/>
        </w:rPr>
        <w:t>FOR</w:t>
      </w:r>
      <w:r w:rsidR="004C23DE">
        <w:rPr>
          <w:rFonts w:ascii="Arial" w:hAnsi="Arial" w:cs="Arial"/>
          <w:b w:val="0"/>
          <w:sz w:val="20"/>
          <w:szCs w:val="20"/>
        </w:rPr>
        <w:t>E</w:t>
      </w:r>
      <w:r w:rsidRPr="004F3456">
        <w:rPr>
          <w:rFonts w:ascii="Arial" w:hAnsi="Arial" w:cs="Arial"/>
          <w:b w:val="0"/>
          <w:sz w:val="20"/>
          <w:szCs w:val="20"/>
        </w:rPr>
        <w:t>NAME(S) _____________________________________________________________________________________</w:t>
      </w:r>
      <w:r w:rsidR="004F3456">
        <w:rPr>
          <w:rFonts w:ascii="Arial" w:hAnsi="Arial" w:cs="Arial"/>
          <w:b w:val="0"/>
          <w:sz w:val="20"/>
          <w:szCs w:val="20"/>
        </w:rPr>
        <w:t>_</w:t>
      </w:r>
    </w:p>
    <w:p w14:paraId="6C916B3F" w14:textId="77777777" w:rsidR="006B29A5" w:rsidRPr="004F3456" w:rsidRDefault="006B29A5">
      <w:pPr>
        <w:rPr>
          <w:rFonts w:ascii="Arial" w:hAnsi="Arial" w:cs="Arial"/>
          <w:b w:val="0"/>
          <w:sz w:val="20"/>
          <w:szCs w:val="20"/>
        </w:rPr>
      </w:pPr>
    </w:p>
    <w:p w14:paraId="21CC43CE" w14:textId="77777777" w:rsidR="006B29A5" w:rsidRPr="004F3456" w:rsidRDefault="006B29A5">
      <w:pPr>
        <w:rPr>
          <w:rFonts w:ascii="Arial" w:hAnsi="Arial" w:cs="Arial"/>
          <w:b w:val="0"/>
          <w:sz w:val="20"/>
          <w:szCs w:val="20"/>
        </w:rPr>
      </w:pPr>
      <w:r w:rsidRPr="004F3456">
        <w:rPr>
          <w:rFonts w:ascii="Arial" w:hAnsi="Arial" w:cs="Arial"/>
          <w:b w:val="0"/>
          <w:sz w:val="20"/>
          <w:szCs w:val="20"/>
        </w:rPr>
        <w:t>HOME ADDRESS _________________________________________________</w:t>
      </w:r>
      <w:r w:rsidR="004F3456">
        <w:rPr>
          <w:rFonts w:ascii="Arial" w:hAnsi="Arial" w:cs="Arial"/>
          <w:b w:val="0"/>
          <w:sz w:val="20"/>
          <w:szCs w:val="20"/>
        </w:rPr>
        <w:t>______________________</w:t>
      </w:r>
    </w:p>
    <w:p w14:paraId="3451E950" w14:textId="77777777" w:rsidR="006B29A5" w:rsidRPr="004F3456" w:rsidRDefault="006B29A5">
      <w:pPr>
        <w:rPr>
          <w:rFonts w:ascii="Arial" w:hAnsi="Arial" w:cs="Arial"/>
          <w:b w:val="0"/>
          <w:sz w:val="20"/>
          <w:szCs w:val="20"/>
        </w:rPr>
      </w:pPr>
    </w:p>
    <w:p w14:paraId="457073BC" w14:textId="77777777" w:rsidR="006B29A5" w:rsidRPr="004F3456" w:rsidRDefault="006B29A5">
      <w:pPr>
        <w:rPr>
          <w:rFonts w:ascii="Arial" w:hAnsi="Arial" w:cs="Arial"/>
          <w:b w:val="0"/>
          <w:sz w:val="20"/>
          <w:szCs w:val="20"/>
        </w:rPr>
      </w:pPr>
      <w:r w:rsidRPr="004F3456">
        <w:rPr>
          <w:rFonts w:ascii="Arial" w:hAnsi="Arial" w:cs="Arial"/>
          <w:b w:val="0"/>
          <w:sz w:val="20"/>
          <w:szCs w:val="20"/>
        </w:rPr>
        <w:t xml:space="preserve">POST CODE ___________________________________________TEL NO </w:t>
      </w:r>
      <w:r w:rsidR="004F3456">
        <w:rPr>
          <w:rFonts w:ascii="Arial" w:hAnsi="Arial" w:cs="Arial"/>
          <w:b w:val="0"/>
          <w:sz w:val="20"/>
          <w:szCs w:val="20"/>
        </w:rPr>
        <w:t>_________________________</w:t>
      </w:r>
    </w:p>
    <w:p w14:paraId="0614CCB1" w14:textId="77777777" w:rsidR="005F646A" w:rsidRPr="004F3456" w:rsidRDefault="005F646A">
      <w:pPr>
        <w:rPr>
          <w:rFonts w:ascii="Arial" w:hAnsi="Arial" w:cs="Arial"/>
          <w:b w:val="0"/>
          <w:sz w:val="20"/>
          <w:szCs w:val="20"/>
        </w:rPr>
      </w:pPr>
    </w:p>
    <w:p w14:paraId="66FD4A29" w14:textId="77777777" w:rsidR="006B29A5" w:rsidRPr="004F3456" w:rsidRDefault="006B29A5">
      <w:pPr>
        <w:rPr>
          <w:rFonts w:ascii="Arial" w:hAnsi="Arial" w:cs="Arial"/>
          <w:b w:val="0"/>
          <w:sz w:val="20"/>
          <w:szCs w:val="20"/>
        </w:rPr>
      </w:pPr>
      <w:r w:rsidRPr="004F3456">
        <w:rPr>
          <w:rFonts w:ascii="Arial" w:hAnsi="Arial" w:cs="Arial"/>
          <w:b w:val="0"/>
          <w:sz w:val="20"/>
          <w:szCs w:val="20"/>
        </w:rPr>
        <w:t xml:space="preserve">SCHOOL TO BE ATTENDED </w:t>
      </w:r>
      <w:r w:rsidR="004F3456">
        <w:rPr>
          <w:rFonts w:ascii="Arial" w:hAnsi="Arial" w:cs="Arial"/>
          <w:b w:val="0"/>
          <w:sz w:val="20"/>
          <w:szCs w:val="20"/>
        </w:rPr>
        <w:t>_______________</w:t>
      </w:r>
      <w:r w:rsidRPr="004F3456">
        <w:rPr>
          <w:rFonts w:ascii="Arial" w:hAnsi="Arial" w:cs="Arial"/>
          <w:b w:val="0"/>
          <w:sz w:val="20"/>
          <w:szCs w:val="20"/>
        </w:rPr>
        <w:t>_______________________________________________</w:t>
      </w:r>
    </w:p>
    <w:p w14:paraId="1E12F903" w14:textId="77777777" w:rsidR="006B29A5" w:rsidRPr="004F3456" w:rsidRDefault="006B29A5">
      <w:pPr>
        <w:rPr>
          <w:rFonts w:ascii="Arial" w:hAnsi="Arial" w:cs="Arial"/>
          <w:b w:val="0"/>
          <w:sz w:val="20"/>
          <w:szCs w:val="20"/>
        </w:rPr>
      </w:pPr>
    </w:p>
    <w:p w14:paraId="58E7B411" w14:textId="77777777" w:rsidR="006B29A5" w:rsidRPr="004F3456" w:rsidRDefault="006B29A5">
      <w:pPr>
        <w:rPr>
          <w:rFonts w:ascii="Arial" w:hAnsi="Arial" w:cs="Arial"/>
          <w:b w:val="0"/>
          <w:sz w:val="20"/>
          <w:szCs w:val="20"/>
        </w:rPr>
      </w:pPr>
      <w:r w:rsidRPr="004F3456">
        <w:rPr>
          <w:rFonts w:ascii="Arial" w:hAnsi="Arial" w:cs="Arial"/>
          <w:b w:val="0"/>
          <w:sz w:val="20"/>
          <w:szCs w:val="20"/>
        </w:rPr>
        <w:t xml:space="preserve">DATE FROM WHICH TRANSPORT IS </w:t>
      </w:r>
      <w:r w:rsidR="00612ED6">
        <w:rPr>
          <w:rFonts w:ascii="Arial" w:hAnsi="Arial" w:cs="Arial"/>
          <w:b w:val="0"/>
          <w:sz w:val="20"/>
          <w:szCs w:val="20"/>
        </w:rPr>
        <w:t>R</w:t>
      </w:r>
      <w:r w:rsidRPr="004F3456">
        <w:rPr>
          <w:rFonts w:ascii="Arial" w:hAnsi="Arial" w:cs="Arial"/>
          <w:b w:val="0"/>
          <w:sz w:val="20"/>
          <w:szCs w:val="20"/>
        </w:rPr>
        <w:t>EQ</w:t>
      </w:r>
      <w:r w:rsidR="00612ED6">
        <w:rPr>
          <w:rFonts w:ascii="Arial" w:hAnsi="Arial" w:cs="Arial"/>
          <w:b w:val="0"/>
          <w:sz w:val="20"/>
          <w:szCs w:val="20"/>
        </w:rPr>
        <w:t>UESTED</w:t>
      </w:r>
      <w:r w:rsidRPr="004F3456">
        <w:rPr>
          <w:rFonts w:ascii="Arial" w:hAnsi="Arial" w:cs="Arial"/>
          <w:b w:val="0"/>
          <w:sz w:val="20"/>
          <w:szCs w:val="20"/>
        </w:rPr>
        <w:t>_____________________</w:t>
      </w:r>
      <w:r w:rsidR="004F3456">
        <w:rPr>
          <w:rFonts w:ascii="Arial" w:hAnsi="Arial" w:cs="Arial"/>
          <w:b w:val="0"/>
          <w:sz w:val="20"/>
          <w:szCs w:val="20"/>
        </w:rPr>
        <w:t>_______________________</w:t>
      </w:r>
    </w:p>
    <w:p w14:paraId="4BF3D10F" w14:textId="77777777" w:rsidR="006B29A5" w:rsidRPr="004F3456" w:rsidRDefault="006B29A5">
      <w:pPr>
        <w:rPr>
          <w:rFonts w:ascii="Arial" w:hAnsi="Arial" w:cs="Arial"/>
          <w:b w:val="0"/>
          <w:sz w:val="20"/>
          <w:szCs w:val="20"/>
        </w:rPr>
      </w:pPr>
    </w:p>
    <w:p w14:paraId="63A800F7" w14:textId="77777777" w:rsidR="006B29A5" w:rsidRPr="004F3456" w:rsidRDefault="006B29A5">
      <w:pPr>
        <w:rPr>
          <w:rFonts w:ascii="Arial" w:hAnsi="Arial" w:cs="Arial"/>
          <w:b w:val="0"/>
          <w:sz w:val="20"/>
          <w:szCs w:val="20"/>
        </w:rPr>
      </w:pPr>
      <w:r w:rsidRPr="004F3456">
        <w:rPr>
          <w:rFonts w:ascii="Arial" w:hAnsi="Arial" w:cs="Arial"/>
          <w:b w:val="0"/>
          <w:sz w:val="20"/>
          <w:szCs w:val="20"/>
        </w:rPr>
        <w:t>PREFERRED BOARDING POINT ____________________________________</w:t>
      </w:r>
      <w:r w:rsidR="004F3456">
        <w:rPr>
          <w:rFonts w:ascii="Arial" w:hAnsi="Arial" w:cs="Arial"/>
          <w:b w:val="0"/>
          <w:sz w:val="20"/>
          <w:szCs w:val="20"/>
        </w:rPr>
        <w:t>_______________________</w:t>
      </w:r>
    </w:p>
    <w:p w14:paraId="3F39FFBD" w14:textId="77777777" w:rsidR="006B29A5" w:rsidRPr="004F3456" w:rsidRDefault="006B29A5">
      <w:pPr>
        <w:rPr>
          <w:rFonts w:ascii="Arial" w:hAnsi="Arial" w:cs="Arial"/>
          <w:b w:val="0"/>
          <w:sz w:val="20"/>
          <w:szCs w:val="20"/>
        </w:rPr>
      </w:pPr>
    </w:p>
    <w:p w14:paraId="2F14C0BD" w14:textId="77777777" w:rsidR="00502F6C" w:rsidRPr="004F3456" w:rsidRDefault="00502F6C">
      <w:pPr>
        <w:rPr>
          <w:rFonts w:ascii="Arial" w:hAnsi="Arial" w:cs="Arial"/>
          <w:b w:val="0"/>
          <w:sz w:val="20"/>
          <w:szCs w:val="20"/>
        </w:rPr>
      </w:pPr>
    </w:p>
    <w:p w14:paraId="4A32ECA6" w14:textId="3D7A4DF7" w:rsidR="00DA1588" w:rsidRDefault="006B29A5" w:rsidP="006B29A5">
      <w:pPr>
        <w:pStyle w:val="BodyText"/>
        <w:jc w:val="both"/>
        <w:rPr>
          <w:rFonts w:ascii="Arial" w:hAnsi="Arial" w:cs="Arial"/>
          <w:b w:val="0"/>
          <w:sz w:val="20"/>
        </w:rPr>
      </w:pPr>
      <w:r w:rsidRPr="004F3456">
        <w:rPr>
          <w:rFonts w:ascii="Arial" w:hAnsi="Arial" w:cs="Arial"/>
          <w:b w:val="0"/>
          <w:sz w:val="20"/>
        </w:rPr>
        <w:t xml:space="preserve">In consideration of the Council providing </w:t>
      </w:r>
      <w:r w:rsidR="004F3456">
        <w:rPr>
          <w:rFonts w:ascii="Arial" w:hAnsi="Arial" w:cs="Arial"/>
          <w:b w:val="0"/>
          <w:sz w:val="20"/>
        </w:rPr>
        <w:t>Spare Seat Scheme</w:t>
      </w:r>
      <w:r w:rsidRPr="004F3456">
        <w:rPr>
          <w:rFonts w:ascii="Arial" w:hAnsi="Arial" w:cs="Arial"/>
          <w:b w:val="0"/>
          <w:sz w:val="20"/>
        </w:rPr>
        <w:t xml:space="preserve"> travel for </w:t>
      </w:r>
      <w:r w:rsidR="004C23DE">
        <w:rPr>
          <w:rFonts w:ascii="Arial" w:hAnsi="Arial" w:cs="Arial"/>
          <w:b w:val="0"/>
          <w:sz w:val="20"/>
        </w:rPr>
        <w:t xml:space="preserve">the </w:t>
      </w:r>
      <w:r w:rsidR="002C607D">
        <w:rPr>
          <w:rFonts w:ascii="Arial" w:hAnsi="Arial" w:cs="Arial"/>
          <w:b w:val="0"/>
          <w:sz w:val="20"/>
        </w:rPr>
        <w:t>above-named</w:t>
      </w:r>
      <w:r w:rsidR="004C23DE">
        <w:rPr>
          <w:rFonts w:ascii="Arial" w:hAnsi="Arial" w:cs="Arial"/>
          <w:b w:val="0"/>
          <w:sz w:val="20"/>
        </w:rPr>
        <w:t xml:space="preserve"> pupil</w:t>
      </w:r>
      <w:r w:rsidRPr="004F3456">
        <w:rPr>
          <w:rFonts w:ascii="Arial" w:hAnsi="Arial" w:cs="Arial"/>
          <w:b w:val="0"/>
          <w:sz w:val="20"/>
        </w:rPr>
        <w:t xml:space="preserve"> to and from school, I confirm that I have read and agree to abide by all the conditions applicabl</w:t>
      </w:r>
      <w:r w:rsidR="004F3456">
        <w:rPr>
          <w:rFonts w:ascii="Arial" w:hAnsi="Arial" w:cs="Arial"/>
          <w:b w:val="0"/>
          <w:sz w:val="20"/>
        </w:rPr>
        <w:t xml:space="preserve">e to </w:t>
      </w:r>
      <w:r w:rsidR="007C2C91">
        <w:rPr>
          <w:rFonts w:ascii="Arial" w:hAnsi="Arial" w:cs="Arial"/>
          <w:b w:val="0"/>
          <w:sz w:val="20"/>
        </w:rPr>
        <w:t xml:space="preserve">Westmorland and Furness </w:t>
      </w:r>
      <w:r w:rsidR="004F3456">
        <w:rPr>
          <w:rFonts w:ascii="Arial" w:hAnsi="Arial" w:cs="Arial"/>
          <w:b w:val="0"/>
          <w:sz w:val="20"/>
        </w:rPr>
        <w:t>Council’s</w:t>
      </w:r>
      <w:r w:rsidR="00612ED6">
        <w:rPr>
          <w:rFonts w:ascii="Arial" w:hAnsi="Arial" w:cs="Arial"/>
          <w:b w:val="0"/>
          <w:sz w:val="20"/>
        </w:rPr>
        <w:t xml:space="preserve"> Sp</w:t>
      </w:r>
      <w:r w:rsidR="004F3456">
        <w:rPr>
          <w:rFonts w:ascii="Arial" w:hAnsi="Arial" w:cs="Arial"/>
          <w:b w:val="0"/>
          <w:sz w:val="20"/>
        </w:rPr>
        <w:t>are Seat Scheme</w:t>
      </w:r>
      <w:r w:rsidR="00DA1588">
        <w:rPr>
          <w:rFonts w:ascii="Arial" w:hAnsi="Arial" w:cs="Arial"/>
          <w:b w:val="0"/>
          <w:sz w:val="20"/>
        </w:rPr>
        <w:t xml:space="preserve"> by ticking the box. </w:t>
      </w:r>
      <w:r w:rsidRPr="004F3456">
        <w:rPr>
          <w:rFonts w:ascii="Arial" w:hAnsi="Arial" w:cs="Arial"/>
          <w:b w:val="0"/>
          <w:sz w:val="20"/>
        </w:rPr>
        <w:t xml:space="preserve">  </w:t>
      </w:r>
      <w:r w:rsidR="00DA1588" w:rsidRPr="00972433">
        <w:rPr>
          <w:rFonts w:ascii="Arial" w:hAnsi="Arial" w:cs="Arial"/>
          <w:sz w:val="36"/>
          <w:szCs w:val="36"/>
        </w:rPr>
        <w:sym w:font="Wingdings" w:char="F0A8"/>
      </w:r>
      <w:r w:rsidR="00DA1588">
        <w:rPr>
          <w:rFonts w:ascii="Arial" w:hAnsi="Arial" w:cs="Arial"/>
        </w:rPr>
        <w:t xml:space="preserve"> </w:t>
      </w:r>
    </w:p>
    <w:p w14:paraId="1EAD7BEA" w14:textId="77777777" w:rsidR="00DA1588" w:rsidRDefault="00DA1588" w:rsidP="006B29A5">
      <w:pPr>
        <w:pStyle w:val="BodyText"/>
        <w:jc w:val="both"/>
        <w:rPr>
          <w:rFonts w:ascii="Arial" w:hAnsi="Arial" w:cs="Arial"/>
          <w:b w:val="0"/>
          <w:sz w:val="20"/>
        </w:rPr>
      </w:pPr>
    </w:p>
    <w:p w14:paraId="00779129" w14:textId="704B3DEC" w:rsidR="006B29A5" w:rsidRPr="004F3456" w:rsidRDefault="006B29A5" w:rsidP="006B29A5">
      <w:pPr>
        <w:pStyle w:val="BodyText"/>
        <w:jc w:val="both"/>
        <w:rPr>
          <w:rFonts w:ascii="Arial" w:hAnsi="Arial" w:cs="Arial"/>
          <w:b w:val="0"/>
          <w:sz w:val="20"/>
        </w:rPr>
      </w:pPr>
      <w:r w:rsidRPr="004F3456">
        <w:rPr>
          <w:rFonts w:ascii="Arial" w:hAnsi="Arial" w:cs="Arial"/>
          <w:b w:val="0"/>
          <w:sz w:val="20"/>
        </w:rPr>
        <w:t xml:space="preserve">Where appropriate, I agree to make such regular payments as may be required to </w:t>
      </w:r>
      <w:r w:rsidR="007C2C91">
        <w:rPr>
          <w:rFonts w:ascii="Arial" w:hAnsi="Arial" w:cs="Arial"/>
          <w:b w:val="0"/>
          <w:sz w:val="20"/>
        </w:rPr>
        <w:t>Westmorland and Furness</w:t>
      </w:r>
      <w:r w:rsidRPr="004F3456">
        <w:rPr>
          <w:rFonts w:ascii="Arial" w:hAnsi="Arial" w:cs="Arial"/>
          <w:b w:val="0"/>
          <w:sz w:val="20"/>
        </w:rPr>
        <w:t xml:space="preserve"> Council at such rates as the Council may direct.  Failure to make such payments will result in the withdrawal of transport.</w:t>
      </w:r>
      <w:r w:rsidR="00DA1588">
        <w:rPr>
          <w:rFonts w:ascii="Arial" w:hAnsi="Arial" w:cs="Arial"/>
          <w:b w:val="0"/>
          <w:sz w:val="20"/>
        </w:rPr>
        <w:t xml:space="preserve"> </w:t>
      </w:r>
    </w:p>
    <w:p w14:paraId="06087A82" w14:textId="77777777" w:rsidR="006B29A5" w:rsidRPr="004F3456" w:rsidRDefault="006B29A5">
      <w:pPr>
        <w:rPr>
          <w:rFonts w:ascii="Arial" w:hAnsi="Arial" w:cs="Arial"/>
          <w:sz w:val="20"/>
          <w:szCs w:val="20"/>
        </w:rPr>
      </w:pPr>
    </w:p>
    <w:p w14:paraId="0E5091F1" w14:textId="77777777" w:rsidR="004F3456" w:rsidRDefault="004F3456">
      <w:pPr>
        <w:rPr>
          <w:rFonts w:ascii="Arial" w:hAnsi="Arial" w:cs="Arial"/>
          <w:sz w:val="20"/>
          <w:szCs w:val="20"/>
        </w:rPr>
      </w:pPr>
    </w:p>
    <w:p w14:paraId="43FB78D0" w14:textId="77777777" w:rsidR="006B29A5" w:rsidRPr="004F3456" w:rsidRDefault="006B29A5">
      <w:pPr>
        <w:rPr>
          <w:rFonts w:ascii="Arial" w:hAnsi="Arial" w:cs="Arial"/>
          <w:sz w:val="20"/>
          <w:szCs w:val="20"/>
        </w:rPr>
      </w:pPr>
      <w:r w:rsidRPr="004F3456">
        <w:rPr>
          <w:rFonts w:ascii="Arial" w:hAnsi="Arial" w:cs="Arial"/>
          <w:sz w:val="20"/>
          <w:szCs w:val="20"/>
        </w:rPr>
        <w:t>SIGNATURE OF PARENT/CARER_________________________________</w:t>
      </w:r>
      <w:r w:rsidR="004F3456">
        <w:rPr>
          <w:rFonts w:ascii="Arial" w:hAnsi="Arial" w:cs="Arial"/>
          <w:sz w:val="20"/>
          <w:szCs w:val="20"/>
        </w:rPr>
        <w:t>______ DATE ______________</w:t>
      </w:r>
    </w:p>
    <w:p w14:paraId="2156AF38" w14:textId="77777777" w:rsidR="006B29A5" w:rsidRPr="004F3456" w:rsidRDefault="006B29A5">
      <w:pPr>
        <w:rPr>
          <w:rFonts w:ascii="Arial" w:hAnsi="Arial" w:cs="Arial"/>
          <w:sz w:val="20"/>
          <w:szCs w:val="20"/>
        </w:rPr>
      </w:pPr>
    </w:p>
    <w:p w14:paraId="158CB35D" w14:textId="77777777" w:rsidR="00502F6C" w:rsidRPr="004F3456" w:rsidRDefault="00502F6C">
      <w:pPr>
        <w:rPr>
          <w:rFonts w:ascii="Arial" w:hAnsi="Arial" w:cs="Arial"/>
          <w:sz w:val="20"/>
          <w:szCs w:val="20"/>
        </w:rPr>
      </w:pPr>
    </w:p>
    <w:p w14:paraId="51C9BD38" w14:textId="3F7AA7E2" w:rsidR="006B29A5" w:rsidRPr="004F3456" w:rsidRDefault="005F646A" w:rsidP="006B29A5">
      <w:pPr>
        <w:pStyle w:val="Heading2"/>
        <w:rPr>
          <w:rFonts w:ascii="Arial" w:hAnsi="Arial" w:cs="Arial"/>
          <w:b w:val="0"/>
          <w:sz w:val="24"/>
          <w:szCs w:val="24"/>
        </w:rPr>
      </w:pPr>
      <w:r w:rsidRPr="004F3456">
        <w:rPr>
          <w:rFonts w:ascii="Arial" w:hAnsi="Arial" w:cs="Arial"/>
          <w:b w:val="0"/>
          <w:sz w:val="24"/>
          <w:szCs w:val="24"/>
        </w:rPr>
        <w:t>Please return this form to:</w:t>
      </w:r>
      <w:r w:rsidRPr="004F3456">
        <w:rPr>
          <w:rFonts w:ascii="Arial" w:hAnsi="Arial" w:cs="Arial"/>
          <w:b w:val="0"/>
          <w:sz w:val="24"/>
          <w:szCs w:val="24"/>
        </w:rPr>
        <w:tab/>
      </w:r>
      <w:r w:rsidR="003A0D14">
        <w:rPr>
          <w:rFonts w:ascii="Arial" w:hAnsi="Arial" w:cs="Arial"/>
          <w:b w:val="0"/>
          <w:sz w:val="24"/>
          <w:szCs w:val="24"/>
        </w:rPr>
        <w:t>Integrated Home to School Transport</w:t>
      </w:r>
    </w:p>
    <w:p w14:paraId="0D3B15BC" w14:textId="77777777" w:rsidR="00D51365" w:rsidRPr="00D51365" w:rsidRDefault="00D51365" w:rsidP="007C2C91">
      <w:pPr>
        <w:ind w:left="2160" w:firstLine="720"/>
        <w:rPr>
          <w:rFonts w:ascii="Arial" w:hAnsi="Arial" w:cs="Arial"/>
          <w:b w:val="0"/>
          <w:sz w:val="24"/>
          <w:szCs w:val="24"/>
          <w:lang w:val="en-US" w:eastAsia="en-US"/>
        </w:rPr>
      </w:pPr>
      <w:r w:rsidRPr="00D51365">
        <w:rPr>
          <w:rFonts w:ascii="Arial" w:hAnsi="Arial" w:cs="Arial"/>
          <w:b w:val="0"/>
          <w:sz w:val="24"/>
          <w:szCs w:val="24"/>
          <w:lang w:val="en-US" w:eastAsia="en-US"/>
        </w:rPr>
        <w:t xml:space="preserve">Parkhouse Building, </w:t>
      </w:r>
    </w:p>
    <w:p w14:paraId="4AB9557C" w14:textId="77777777" w:rsidR="00D51365" w:rsidRPr="00D51365" w:rsidRDefault="00D51365" w:rsidP="007C2C91">
      <w:pPr>
        <w:ind w:left="2160" w:firstLine="720"/>
        <w:rPr>
          <w:rFonts w:ascii="Arial" w:hAnsi="Arial" w:cs="Arial"/>
          <w:b w:val="0"/>
          <w:sz w:val="24"/>
          <w:szCs w:val="24"/>
          <w:lang w:val="en-US" w:eastAsia="en-US"/>
        </w:rPr>
      </w:pPr>
      <w:r w:rsidRPr="00D51365">
        <w:rPr>
          <w:rFonts w:ascii="Arial" w:hAnsi="Arial" w:cs="Arial"/>
          <w:b w:val="0"/>
          <w:sz w:val="24"/>
          <w:szCs w:val="24"/>
          <w:lang w:val="en-US" w:eastAsia="en-US"/>
        </w:rPr>
        <w:t>Kingmoor Park,</w:t>
      </w:r>
    </w:p>
    <w:p w14:paraId="2844AE8C" w14:textId="77777777" w:rsidR="00D51365" w:rsidRPr="00D51365" w:rsidRDefault="00D51365" w:rsidP="007C2C91">
      <w:pPr>
        <w:ind w:left="2160" w:firstLine="720"/>
        <w:rPr>
          <w:rFonts w:ascii="Arial" w:hAnsi="Arial" w:cs="Arial"/>
          <w:b w:val="0"/>
          <w:sz w:val="24"/>
          <w:szCs w:val="24"/>
          <w:lang w:val="en-US" w:eastAsia="en-US"/>
        </w:rPr>
      </w:pPr>
      <w:r w:rsidRPr="00D51365">
        <w:rPr>
          <w:rFonts w:ascii="Arial" w:hAnsi="Arial" w:cs="Arial"/>
          <w:b w:val="0"/>
          <w:sz w:val="24"/>
          <w:szCs w:val="24"/>
          <w:lang w:val="en-US" w:eastAsia="en-US"/>
        </w:rPr>
        <w:t xml:space="preserve">Carlisle, </w:t>
      </w:r>
    </w:p>
    <w:p w14:paraId="7F2BFFDD" w14:textId="0ADF0161" w:rsidR="002C607D" w:rsidRDefault="00D51365" w:rsidP="007C2C91">
      <w:pPr>
        <w:ind w:left="2160" w:firstLine="720"/>
        <w:rPr>
          <w:rFonts w:ascii="Arial" w:hAnsi="Arial" w:cs="Arial"/>
          <w:b w:val="0"/>
          <w:sz w:val="24"/>
          <w:szCs w:val="24"/>
          <w:lang w:val="en-US" w:eastAsia="en-US"/>
        </w:rPr>
      </w:pPr>
      <w:r w:rsidRPr="00D51365">
        <w:rPr>
          <w:rFonts w:ascii="Arial" w:hAnsi="Arial" w:cs="Arial"/>
          <w:b w:val="0"/>
          <w:sz w:val="24"/>
          <w:szCs w:val="24"/>
          <w:lang w:val="en-US" w:eastAsia="en-US"/>
        </w:rPr>
        <w:t>CA6 4SJ</w:t>
      </w:r>
    </w:p>
    <w:tbl>
      <w:tblPr>
        <w:tblpPr w:leftFromText="180" w:rightFromText="180" w:vertAnchor="text" w:horzAnchor="margin"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529"/>
        <w:gridCol w:w="4217"/>
      </w:tblGrid>
      <w:tr w:rsidR="002C607D" w:rsidRPr="00875C23" w14:paraId="53681F89" w14:textId="77777777" w:rsidTr="002C607D">
        <w:tc>
          <w:tcPr>
            <w:tcW w:w="9746" w:type="dxa"/>
            <w:gridSpan w:val="2"/>
          </w:tcPr>
          <w:p w14:paraId="645EE5EA" w14:textId="77777777" w:rsidR="002C607D" w:rsidRPr="00875C23" w:rsidRDefault="002C607D" w:rsidP="002C607D">
            <w:pPr>
              <w:jc w:val="center"/>
              <w:rPr>
                <w:rFonts w:ascii="Arial" w:hAnsi="Arial" w:cs="Arial"/>
                <w:sz w:val="20"/>
              </w:rPr>
            </w:pPr>
            <w:r w:rsidRPr="00875C23">
              <w:rPr>
                <w:rFonts w:ascii="Arial" w:hAnsi="Arial" w:cs="Arial"/>
                <w:sz w:val="20"/>
              </w:rPr>
              <w:t>FOR OFFICE USE ONLY</w:t>
            </w:r>
          </w:p>
          <w:p w14:paraId="27A72CA3" w14:textId="77777777" w:rsidR="002C607D" w:rsidRPr="00875C23" w:rsidRDefault="002C607D" w:rsidP="002C607D">
            <w:pPr>
              <w:jc w:val="center"/>
              <w:rPr>
                <w:rFonts w:ascii="Arial" w:hAnsi="Arial" w:cs="Arial"/>
                <w:sz w:val="20"/>
              </w:rPr>
            </w:pPr>
          </w:p>
        </w:tc>
      </w:tr>
      <w:tr w:rsidR="002C607D" w:rsidRPr="00875C23" w14:paraId="1E5EEA60" w14:textId="77777777" w:rsidTr="002C607D">
        <w:tc>
          <w:tcPr>
            <w:tcW w:w="9746" w:type="dxa"/>
            <w:gridSpan w:val="2"/>
          </w:tcPr>
          <w:p w14:paraId="5C8EBF0F" w14:textId="77777777" w:rsidR="002C607D" w:rsidRPr="00875C23" w:rsidRDefault="002C607D" w:rsidP="002C607D">
            <w:pPr>
              <w:rPr>
                <w:rFonts w:ascii="Arial" w:hAnsi="Arial" w:cs="Arial"/>
                <w:b w:val="0"/>
                <w:sz w:val="20"/>
              </w:rPr>
            </w:pPr>
          </w:p>
          <w:p w14:paraId="6B4478B0" w14:textId="77777777" w:rsidR="002C607D" w:rsidRPr="00875C23" w:rsidRDefault="002C607D" w:rsidP="002C607D">
            <w:pPr>
              <w:rPr>
                <w:rFonts w:ascii="Arial" w:hAnsi="Arial" w:cs="Arial"/>
                <w:b w:val="0"/>
                <w:sz w:val="20"/>
              </w:rPr>
            </w:pPr>
            <w:r w:rsidRPr="00875C23">
              <w:rPr>
                <w:rFonts w:ascii="Arial" w:hAnsi="Arial" w:cs="Arial"/>
                <w:b w:val="0"/>
                <w:sz w:val="20"/>
              </w:rPr>
              <w:t xml:space="preserve">Route Number:                </w:t>
            </w:r>
          </w:p>
          <w:p w14:paraId="3CD6FAC3" w14:textId="77777777" w:rsidR="002C607D" w:rsidRPr="00875C23" w:rsidRDefault="002C607D" w:rsidP="002C607D">
            <w:pPr>
              <w:rPr>
                <w:rFonts w:ascii="Arial" w:hAnsi="Arial" w:cs="Arial"/>
                <w:b w:val="0"/>
                <w:sz w:val="20"/>
              </w:rPr>
            </w:pPr>
          </w:p>
        </w:tc>
      </w:tr>
      <w:tr w:rsidR="002C607D" w:rsidRPr="00875C23" w14:paraId="3D73C8FA" w14:textId="77777777" w:rsidTr="002C607D">
        <w:tc>
          <w:tcPr>
            <w:tcW w:w="5529" w:type="dxa"/>
          </w:tcPr>
          <w:p w14:paraId="3A522F0E" w14:textId="77777777" w:rsidR="002C607D" w:rsidRDefault="002C607D" w:rsidP="002C607D">
            <w:pPr>
              <w:rPr>
                <w:rFonts w:ascii="Arial" w:hAnsi="Arial" w:cs="Arial"/>
                <w:b w:val="0"/>
                <w:sz w:val="20"/>
              </w:rPr>
            </w:pPr>
          </w:p>
          <w:p w14:paraId="7DE3FF2E" w14:textId="77777777" w:rsidR="002C607D" w:rsidRDefault="002C607D" w:rsidP="002C607D">
            <w:pPr>
              <w:rPr>
                <w:rFonts w:ascii="Arial" w:hAnsi="Arial" w:cs="Arial"/>
                <w:b w:val="0"/>
                <w:sz w:val="20"/>
              </w:rPr>
            </w:pPr>
            <w:r>
              <w:rPr>
                <w:rFonts w:ascii="Arial" w:hAnsi="Arial" w:cs="Arial"/>
                <w:b w:val="0"/>
                <w:sz w:val="20"/>
              </w:rPr>
              <w:t xml:space="preserve">Offer Seat:      </w:t>
            </w:r>
          </w:p>
          <w:p w14:paraId="2EC17269" w14:textId="77777777" w:rsidR="002C607D" w:rsidRPr="00875C23" w:rsidRDefault="002C607D" w:rsidP="002C607D">
            <w:pPr>
              <w:rPr>
                <w:rFonts w:ascii="Arial" w:hAnsi="Arial" w:cs="Arial"/>
                <w:b w:val="0"/>
                <w:sz w:val="20"/>
              </w:rPr>
            </w:pPr>
          </w:p>
        </w:tc>
        <w:tc>
          <w:tcPr>
            <w:tcW w:w="4217" w:type="dxa"/>
          </w:tcPr>
          <w:p w14:paraId="4E4EF2CC" w14:textId="77777777" w:rsidR="002C607D" w:rsidRDefault="002C607D" w:rsidP="002C607D">
            <w:pPr>
              <w:rPr>
                <w:rFonts w:ascii="Arial" w:hAnsi="Arial" w:cs="Arial"/>
                <w:b w:val="0"/>
                <w:sz w:val="20"/>
              </w:rPr>
            </w:pPr>
          </w:p>
          <w:p w14:paraId="45C54EFB" w14:textId="77777777" w:rsidR="002C607D" w:rsidRPr="00875C23" w:rsidRDefault="002C607D" w:rsidP="002C607D">
            <w:pPr>
              <w:rPr>
                <w:rFonts w:ascii="Arial" w:hAnsi="Arial" w:cs="Arial"/>
                <w:b w:val="0"/>
                <w:sz w:val="20"/>
              </w:rPr>
            </w:pPr>
            <w:r>
              <w:rPr>
                <w:rFonts w:ascii="Arial" w:hAnsi="Arial" w:cs="Arial"/>
                <w:b w:val="0"/>
                <w:sz w:val="20"/>
              </w:rPr>
              <w:t xml:space="preserve">Waiting List:        </w:t>
            </w:r>
          </w:p>
        </w:tc>
      </w:tr>
      <w:tr w:rsidR="002C607D" w:rsidRPr="00875C23" w14:paraId="1874657E" w14:textId="77777777" w:rsidTr="002C607D">
        <w:tc>
          <w:tcPr>
            <w:tcW w:w="5529" w:type="dxa"/>
          </w:tcPr>
          <w:p w14:paraId="1DF1F7D6" w14:textId="77777777" w:rsidR="002C607D" w:rsidRPr="00875C23" w:rsidRDefault="002C607D" w:rsidP="002C607D">
            <w:pPr>
              <w:rPr>
                <w:rFonts w:ascii="Arial" w:hAnsi="Arial" w:cs="Arial"/>
                <w:b w:val="0"/>
                <w:sz w:val="20"/>
              </w:rPr>
            </w:pPr>
          </w:p>
          <w:p w14:paraId="66BD9E7D" w14:textId="77777777" w:rsidR="002C607D" w:rsidRPr="00875C23" w:rsidRDefault="002C607D" w:rsidP="002C607D">
            <w:pPr>
              <w:rPr>
                <w:rFonts w:ascii="Arial" w:hAnsi="Arial" w:cs="Arial"/>
                <w:b w:val="0"/>
                <w:sz w:val="20"/>
              </w:rPr>
            </w:pPr>
            <w:r w:rsidRPr="00875C23">
              <w:rPr>
                <w:rFonts w:ascii="Arial" w:hAnsi="Arial" w:cs="Arial"/>
                <w:b w:val="0"/>
                <w:sz w:val="20"/>
              </w:rPr>
              <w:t xml:space="preserve">Assessed </w:t>
            </w:r>
            <w:r>
              <w:rPr>
                <w:rFonts w:ascii="Arial" w:hAnsi="Arial" w:cs="Arial"/>
                <w:b w:val="0"/>
                <w:sz w:val="20"/>
              </w:rPr>
              <w:t>B</w:t>
            </w:r>
            <w:r w:rsidRPr="00875C23">
              <w:rPr>
                <w:rFonts w:ascii="Arial" w:hAnsi="Arial" w:cs="Arial"/>
                <w:b w:val="0"/>
                <w:sz w:val="20"/>
              </w:rPr>
              <w:t>y:</w:t>
            </w:r>
          </w:p>
        </w:tc>
        <w:tc>
          <w:tcPr>
            <w:tcW w:w="4217" w:type="dxa"/>
          </w:tcPr>
          <w:p w14:paraId="137601C5" w14:textId="77777777" w:rsidR="002C607D" w:rsidRPr="00875C23" w:rsidRDefault="002C607D" w:rsidP="002C607D">
            <w:pPr>
              <w:rPr>
                <w:rFonts w:ascii="Arial" w:hAnsi="Arial" w:cs="Arial"/>
                <w:b w:val="0"/>
                <w:sz w:val="20"/>
              </w:rPr>
            </w:pPr>
          </w:p>
          <w:p w14:paraId="312EACAC" w14:textId="77777777" w:rsidR="002C607D" w:rsidRDefault="002C607D" w:rsidP="002C607D">
            <w:pPr>
              <w:rPr>
                <w:rFonts w:ascii="Arial" w:hAnsi="Arial" w:cs="Arial"/>
                <w:b w:val="0"/>
                <w:sz w:val="20"/>
              </w:rPr>
            </w:pPr>
            <w:r w:rsidRPr="00875C23">
              <w:rPr>
                <w:rFonts w:ascii="Arial" w:hAnsi="Arial" w:cs="Arial"/>
                <w:b w:val="0"/>
                <w:sz w:val="20"/>
              </w:rPr>
              <w:t>Date:</w:t>
            </w:r>
          </w:p>
          <w:p w14:paraId="66A30E9C" w14:textId="77777777" w:rsidR="002C607D" w:rsidRPr="00875C23" w:rsidRDefault="002C607D" w:rsidP="002C607D">
            <w:pPr>
              <w:rPr>
                <w:rFonts w:ascii="Arial" w:hAnsi="Arial" w:cs="Arial"/>
                <w:b w:val="0"/>
                <w:sz w:val="20"/>
              </w:rPr>
            </w:pPr>
          </w:p>
        </w:tc>
      </w:tr>
    </w:tbl>
    <w:p w14:paraId="79E81FDF" w14:textId="77777777" w:rsidR="00FF6C49" w:rsidRDefault="002C607D" w:rsidP="00FF6C49">
      <w:pPr>
        <w:rPr>
          <w:rFonts w:ascii="Arial" w:hAnsi="Arial" w:cs="Arial"/>
          <w:b w:val="0"/>
          <w:sz w:val="24"/>
          <w:szCs w:val="24"/>
          <w:lang w:val="en-US" w:eastAsia="en-US"/>
        </w:rPr>
      </w:pPr>
      <w:r>
        <w:rPr>
          <w:rFonts w:ascii="Arial" w:hAnsi="Arial" w:cs="Arial"/>
          <w:b w:val="0"/>
          <w:sz w:val="24"/>
          <w:szCs w:val="24"/>
          <w:lang w:val="en-US" w:eastAsia="en-US"/>
        </w:rPr>
        <w:br w:type="page"/>
      </w:r>
    </w:p>
    <w:p w14:paraId="17AC3213" w14:textId="10DB4CDF" w:rsidR="00FF6C49" w:rsidRPr="00FF6C49" w:rsidRDefault="00DF5029" w:rsidP="00FF6C49">
      <w:pPr>
        <w:rPr>
          <w:rFonts w:ascii="Arial" w:hAnsi="Arial" w:cs="Arial"/>
          <w:bCs/>
          <w:sz w:val="22"/>
          <w:szCs w:val="22"/>
          <w:u w:val="single"/>
          <w:lang w:val="en-US" w:eastAsia="en-US"/>
        </w:rPr>
      </w:pPr>
      <w:r>
        <w:rPr>
          <w:noProof/>
        </w:rPr>
        <w:lastRenderedPageBreak/>
        <w:drawing>
          <wp:anchor distT="0" distB="0" distL="114300" distR="114300" simplePos="0" relativeHeight="251660288" behindDoc="1" locked="0" layoutInCell="1" allowOverlap="1" wp14:anchorId="0260417C" wp14:editId="60419796">
            <wp:simplePos x="0" y="0"/>
            <wp:positionH relativeFrom="margin">
              <wp:align>right</wp:align>
            </wp:positionH>
            <wp:positionV relativeFrom="paragraph">
              <wp:posOffset>-1270</wp:posOffset>
            </wp:positionV>
            <wp:extent cx="2146300" cy="47688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300" cy="476885"/>
                    </a:xfrm>
                    <a:prstGeom prst="rect">
                      <a:avLst/>
                    </a:prstGeom>
                    <a:noFill/>
                  </pic:spPr>
                </pic:pic>
              </a:graphicData>
            </a:graphic>
            <wp14:sizeRelH relativeFrom="page">
              <wp14:pctWidth>0</wp14:pctWidth>
            </wp14:sizeRelH>
            <wp14:sizeRelV relativeFrom="page">
              <wp14:pctHeight>0</wp14:pctHeight>
            </wp14:sizeRelV>
          </wp:anchor>
        </w:drawing>
      </w:r>
      <w:r w:rsidR="00FF6C49" w:rsidRPr="00FF6C49">
        <w:rPr>
          <w:rFonts w:ascii="Arial" w:hAnsi="Arial" w:cs="Arial"/>
          <w:bCs/>
          <w:sz w:val="22"/>
          <w:szCs w:val="22"/>
          <w:u w:val="single"/>
          <w:lang w:val="en-US" w:eastAsia="en-US"/>
        </w:rPr>
        <w:t>Spare Seat Scheme Conditions</w:t>
      </w:r>
    </w:p>
    <w:p w14:paraId="42BDA363" w14:textId="77A9A9CB" w:rsidR="00FF6C49" w:rsidRDefault="00FF6C49" w:rsidP="00FF6C49">
      <w:pPr>
        <w:rPr>
          <w:rFonts w:ascii="Arial" w:hAnsi="Arial" w:cs="Arial"/>
          <w:b w:val="0"/>
          <w:sz w:val="24"/>
          <w:szCs w:val="24"/>
          <w:lang w:val="en-US" w:eastAsia="en-US"/>
        </w:rPr>
      </w:pPr>
    </w:p>
    <w:p w14:paraId="02CD604E" w14:textId="591BB99A" w:rsidR="002C607D" w:rsidRPr="00FF6C49" w:rsidRDefault="002C607D" w:rsidP="00FF6C49">
      <w:pPr>
        <w:rPr>
          <w:rStyle w:val="A3"/>
          <w:rFonts w:ascii="Arial" w:hAnsi="Arial" w:cs="Arial"/>
          <w:b/>
          <w:bCs w:val="0"/>
          <w:sz w:val="20"/>
          <w:szCs w:val="20"/>
          <w:u w:val="single"/>
        </w:rPr>
      </w:pPr>
      <w:r w:rsidRPr="00FF6C49">
        <w:rPr>
          <w:rStyle w:val="A3"/>
          <w:rFonts w:ascii="Arial" w:hAnsi="Arial" w:cs="Arial"/>
          <w:b/>
          <w:bCs w:val="0"/>
          <w:sz w:val="20"/>
          <w:szCs w:val="20"/>
          <w:u w:val="single"/>
        </w:rPr>
        <w:t>When will I know if my child can have a spare seat?</w:t>
      </w:r>
    </w:p>
    <w:p w14:paraId="691810D1" w14:textId="77777777" w:rsidR="002C607D" w:rsidRPr="00FF6C49" w:rsidRDefault="002C607D" w:rsidP="00FF6C49">
      <w:pPr>
        <w:rPr>
          <w:rFonts w:ascii="Arial" w:hAnsi="Arial" w:cs="Arial"/>
          <w:b w:val="0"/>
          <w:sz w:val="20"/>
          <w:szCs w:val="20"/>
          <w:lang w:val="en-US" w:eastAsia="en-US"/>
        </w:rPr>
      </w:pPr>
    </w:p>
    <w:p w14:paraId="1BF434AE" w14:textId="77777777" w:rsidR="002C607D" w:rsidRPr="00FF6C49" w:rsidRDefault="002C607D" w:rsidP="00FF6C49">
      <w:pPr>
        <w:pStyle w:val="Pa0"/>
        <w:rPr>
          <w:rFonts w:ascii="Arial" w:hAnsi="Arial" w:cs="Arial"/>
          <w:color w:val="000000"/>
          <w:sz w:val="20"/>
          <w:szCs w:val="20"/>
        </w:rPr>
      </w:pPr>
      <w:r w:rsidRPr="00FF6C49">
        <w:rPr>
          <w:rFonts w:ascii="Arial" w:hAnsi="Arial" w:cs="Arial"/>
          <w:color w:val="000000"/>
          <w:sz w:val="20"/>
          <w:szCs w:val="20"/>
        </w:rPr>
        <w:t xml:space="preserve">The position regarding the availability of spare seats will not be known until after the start of the academic year. </w:t>
      </w:r>
      <w:r w:rsidRPr="00FF6C49">
        <w:rPr>
          <w:rFonts w:ascii="Arial" w:hAnsi="Arial" w:cs="Arial"/>
          <w:b/>
          <w:bCs/>
          <w:color w:val="000000"/>
          <w:sz w:val="20"/>
          <w:szCs w:val="20"/>
        </w:rPr>
        <w:t xml:space="preserve">This is likely to be as late as October half term. </w:t>
      </w:r>
      <w:r w:rsidRPr="00FF6C49">
        <w:rPr>
          <w:rFonts w:ascii="Arial" w:hAnsi="Arial" w:cs="Arial"/>
          <w:color w:val="000000"/>
          <w:sz w:val="20"/>
          <w:szCs w:val="20"/>
        </w:rPr>
        <w:t xml:space="preserve">This is partly because a number of parents/ carers of children for whom the Council has a responsibility to provide transport often make a late application, despite being encouraged to apply by June. (As there is a legal obligation involved, the Council cannot adhere to a fixed deadline for return of applications). Furthermore, the exam results which influence decisions regarding the continued education of older pupils at schools are not known until the end of August. </w:t>
      </w:r>
    </w:p>
    <w:p w14:paraId="1AE1DEE5" w14:textId="77777777" w:rsidR="002C607D" w:rsidRPr="00FF6C49" w:rsidRDefault="002C607D" w:rsidP="00FF6C49">
      <w:pPr>
        <w:pStyle w:val="Default"/>
        <w:rPr>
          <w:sz w:val="19"/>
          <w:szCs w:val="19"/>
        </w:rPr>
      </w:pPr>
    </w:p>
    <w:p w14:paraId="0295AE5D" w14:textId="77777777" w:rsidR="002C607D" w:rsidRPr="00FF6C49" w:rsidRDefault="002C607D" w:rsidP="00FF6C49">
      <w:pPr>
        <w:pStyle w:val="Pa0"/>
        <w:rPr>
          <w:rFonts w:ascii="Arial" w:hAnsi="Arial" w:cs="Arial"/>
          <w:b/>
          <w:bCs/>
          <w:color w:val="000000"/>
          <w:sz w:val="20"/>
          <w:szCs w:val="20"/>
        </w:rPr>
      </w:pPr>
      <w:r w:rsidRPr="00FF6C49">
        <w:rPr>
          <w:rFonts w:ascii="Arial" w:hAnsi="Arial" w:cs="Arial"/>
          <w:b/>
          <w:bCs/>
          <w:color w:val="000000"/>
          <w:sz w:val="20"/>
          <w:szCs w:val="20"/>
        </w:rPr>
        <w:t xml:space="preserve">It must be stressed that, until you are advised by this office that a seat is available, you must make appropriate arrangements to get your child to school. </w:t>
      </w:r>
    </w:p>
    <w:p w14:paraId="75944255" w14:textId="77777777" w:rsidR="002C607D" w:rsidRPr="00FF6C49" w:rsidRDefault="002C607D" w:rsidP="00FF6C49">
      <w:pPr>
        <w:pStyle w:val="Default"/>
        <w:rPr>
          <w:sz w:val="19"/>
          <w:szCs w:val="19"/>
        </w:rPr>
      </w:pPr>
    </w:p>
    <w:p w14:paraId="4FFD1FA8" w14:textId="576FCDD5" w:rsidR="00585110" w:rsidRPr="00FF6C49" w:rsidRDefault="002C607D" w:rsidP="00FF6C49">
      <w:pPr>
        <w:pStyle w:val="Pa0"/>
        <w:rPr>
          <w:rFonts w:ascii="Arial" w:hAnsi="Arial" w:cs="Arial"/>
          <w:color w:val="000000"/>
          <w:sz w:val="20"/>
          <w:szCs w:val="20"/>
        </w:rPr>
      </w:pPr>
      <w:r w:rsidRPr="00FF6C49">
        <w:rPr>
          <w:rFonts w:ascii="Arial" w:hAnsi="Arial" w:cs="Arial"/>
          <w:color w:val="000000"/>
          <w:sz w:val="20"/>
          <w:szCs w:val="20"/>
        </w:rPr>
        <w:t>Whilst a clear picture will not be known by the start of the academic year, parents/carers are still advised to make an early application for a spare seat as date of receipt may have a bearing on spare seat allocation. New applicants should not forward any payment until asked to do so. Payment for ongoing Spare Seat Scheme passengers must be made by the given deadline. If, after payment has been made it is unfortunately not possible to offer a seat, a full refund will, of course, be given.</w:t>
      </w:r>
    </w:p>
    <w:p w14:paraId="27B51805" w14:textId="77777777" w:rsidR="00585110" w:rsidRPr="00FF6C49" w:rsidRDefault="00585110" w:rsidP="00FF6C49">
      <w:pPr>
        <w:pStyle w:val="Default"/>
        <w:rPr>
          <w:sz w:val="19"/>
          <w:szCs w:val="19"/>
        </w:rPr>
      </w:pPr>
    </w:p>
    <w:p w14:paraId="38DA5AF0" w14:textId="748F6AEF" w:rsidR="00585110" w:rsidRPr="00FF6C49" w:rsidRDefault="00585110" w:rsidP="00FF6C49">
      <w:pPr>
        <w:pStyle w:val="Default"/>
        <w:rPr>
          <w:rFonts w:ascii="Arial" w:hAnsi="Arial" w:cs="Arial"/>
          <w:b/>
          <w:bCs/>
          <w:sz w:val="20"/>
          <w:szCs w:val="20"/>
          <w:u w:val="single"/>
        </w:rPr>
      </w:pPr>
      <w:r w:rsidRPr="00FF6C49">
        <w:rPr>
          <w:rFonts w:ascii="Arial" w:hAnsi="Arial" w:cs="Arial"/>
          <w:b/>
          <w:bCs/>
          <w:sz w:val="20"/>
          <w:szCs w:val="20"/>
          <w:u w:val="single"/>
        </w:rPr>
        <w:t>Where would my child board the vehicle?</w:t>
      </w:r>
    </w:p>
    <w:p w14:paraId="308F5559" w14:textId="77777777" w:rsidR="00585110" w:rsidRPr="00FF6C49" w:rsidRDefault="00585110" w:rsidP="00FF6C49">
      <w:pPr>
        <w:pStyle w:val="Pa0"/>
        <w:rPr>
          <w:rFonts w:ascii="Arial" w:hAnsi="Arial" w:cs="Arial"/>
          <w:sz w:val="20"/>
          <w:szCs w:val="20"/>
        </w:rPr>
      </w:pPr>
    </w:p>
    <w:p w14:paraId="4D45FCDE" w14:textId="245824A5" w:rsidR="00585110" w:rsidRPr="00FF6C49" w:rsidRDefault="00585110" w:rsidP="00FF6C49">
      <w:pPr>
        <w:pStyle w:val="Pa0"/>
        <w:rPr>
          <w:rFonts w:ascii="Arial" w:hAnsi="Arial" w:cs="Arial"/>
          <w:sz w:val="20"/>
          <w:szCs w:val="20"/>
        </w:rPr>
      </w:pPr>
      <w:r w:rsidRPr="00FF6C49">
        <w:rPr>
          <w:rFonts w:ascii="Arial" w:hAnsi="Arial" w:cs="Arial"/>
          <w:sz w:val="20"/>
          <w:szCs w:val="20"/>
        </w:rPr>
        <w:t>The routes of private hire vehicles are organised to meet the Council’s responsibilities for children who are entitled to free transport. Your child would therefore be collected at the nearest boarding point determined by the Council.</w:t>
      </w:r>
    </w:p>
    <w:p w14:paraId="445C58AC" w14:textId="77777777" w:rsidR="00585110" w:rsidRPr="00FF6C49" w:rsidRDefault="00585110" w:rsidP="00FF6C49">
      <w:pPr>
        <w:pStyle w:val="Default"/>
        <w:rPr>
          <w:rFonts w:ascii="Arial" w:hAnsi="Arial" w:cs="Arial"/>
          <w:color w:val="auto"/>
          <w:sz w:val="20"/>
          <w:szCs w:val="20"/>
        </w:rPr>
      </w:pPr>
    </w:p>
    <w:p w14:paraId="536866E1" w14:textId="77777777" w:rsidR="00585110" w:rsidRPr="00FF6C49" w:rsidRDefault="00585110" w:rsidP="00FF6C49">
      <w:pPr>
        <w:pStyle w:val="Pa0"/>
        <w:rPr>
          <w:rFonts w:ascii="Arial" w:hAnsi="Arial" w:cs="Arial"/>
          <w:sz w:val="20"/>
          <w:szCs w:val="20"/>
          <w:u w:val="single"/>
        </w:rPr>
      </w:pPr>
      <w:r w:rsidRPr="00FF6C49">
        <w:rPr>
          <w:rStyle w:val="A3"/>
          <w:rFonts w:ascii="Arial" w:hAnsi="Arial" w:cs="Arial"/>
          <w:sz w:val="20"/>
          <w:szCs w:val="20"/>
          <w:u w:val="single"/>
        </w:rPr>
        <w:t>If a spare seat is withdrawn, how much notice is given?</w:t>
      </w:r>
    </w:p>
    <w:p w14:paraId="38615C06" w14:textId="77777777" w:rsidR="00585110" w:rsidRPr="00FF6C49" w:rsidRDefault="00585110" w:rsidP="00FF6C49">
      <w:pPr>
        <w:pStyle w:val="Pa0"/>
        <w:rPr>
          <w:rFonts w:ascii="Arial" w:hAnsi="Arial" w:cs="Arial"/>
          <w:sz w:val="20"/>
          <w:szCs w:val="20"/>
        </w:rPr>
      </w:pPr>
    </w:p>
    <w:p w14:paraId="546F0DC9" w14:textId="0BCC2B95" w:rsidR="00585110" w:rsidRPr="00FF6C49" w:rsidRDefault="00585110" w:rsidP="00FF6C49">
      <w:pPr>
        <w:pStyle w:val="Pa0"/>
        <w:rPr>
          <w:rFonts w:ascii="Arial" w:hAnsi="Arial" w:cs="Arial"/>
          <w:sz w:val="20"/>
          <w:szCs w:val="20"/>
        </w:rPr>
      </w:pPr>
      <w:r w:rsidRPr="00FF6C49">
        <w:rPr>
          <w:rFonts w:ascii="Arial" w:hAnsi="Arial" w:cs="Arial"/>
          <w:sz w:val="20"/>
          <w:szCs w:val="20"/>
        </w:rPr>
        <w:t>The withdrawal of a spare seat or the provision of a less convenient boarding point, whilst most regrettable, is sometimes unavoidable. Where possible a minimum of one week’s notice will be given to parents/carers.</w:t>
      </w:r>
    </w:p>
    <w:p w14:paraId="401C4126" w14:textId="77777777" w:rsidR="00585110" w:rsidRPr="00FF6C49" w:rsidRDefault="00585110" w:rsidP="00FF6C49">
      <w:pPr>
        <w:pStyle w:val="Default"/>
        <w:rPr>
          <w:rFonts w:ascii="Arial" w:hAnsi="Arial" w:cs="Arial"/>
          <w:color w:val="auto"/>
          <w:sz w:val="20"/>
          <w:szCs w:val="20"/>
        </w:rPr>
      </w:pPr>
    </w:p>
    <w:p w14:paraId="499B42A3" w14:textId="0B196A5A" w:rsidR="00585110" w:rsidRPr="00FF6C49" w:rsidRDefault="00585110" w:rsidP="00FF6C49">
      <w:pPr>
        <w:pStyle w:val="Pa0"/>
        <w:rPr>
          <w:rFonts w:ascii="Arial" w:hAnsi="Arial" w:cs="Arial"/>
          <w:sz w:val="20"/>
          <w:szCs w:val="20"/>
        </w:rPr>
      </w:pPr>
      <w:r w:rsidRPr="00FF6C49">
        <w:rPr>
          <w:rFonts w:ascii="Arial" w:hAnsi="Arial" w:cs="Arial"/>
          <w:b/>
          <w:bCs/>
          <w:sz w:val="20"/>
          <w:szCs w:val="20"/>
        </w:rPr>
        <w:t>However, on occasions it may be necessary to</w:t>
      </w:r>
      <w:r w:rsidRPr="00FF6C49">
        <w:rPr>
          <w:rFonts w:ascii="Arial" w:hAnsi="Arial" w:cs="Arial"/>
          <w:sz w:val="20"/>
          <w:szCs w:val="20"/>
        </w:rPr>
        <w:t xml:space="preserve"> </w:t>
      </w:r>
      <w:r w:rsidRPr="00FF6C49">
        <w:rPr>
          <w:rFonts w:ascii="Arial" w:hAnsi="Arial" w:cs="Arial"/>
          <w:b/>
          <w:bCs/>
          <w:sz w:val="20"/>
          <w:szCs w:val="20"/>
        </w:rPr>
        <w:t>make such changes at very short notice i.e. 24</w:t>
      </w:r>
      <w:r w:rsidRPr="00FF6C49">
        <w:rPr>
          <w:rFonts w:ascii="Arial" w:hAnsi="Arial" w:cs="Arial"/>
          <w:sz w:val="20"/>
          <w:szCs w:val="20"/>
        </w:rPr>
        <w:t xml:space="preserve"> </w:t>
      </w:r>
      <w:r w:rsidRPr="00FF6C49">
        <w:rPr>
          <w:rFonts w:ascii="Arial" w:hAnsi="Arial" w:cs="Arial"/>
          <w:b/>
          <w:bCs/>
          <w:sz w:val="20"/>
          <w:szCs w:val="20"/>
        </w:rPr>
        <w:t xml:space="preserve">hours. </w:t>
      </w:r>
      <w:r w:rsidRPr="00FF6C49">
        <w:rPr>
          <w:rFonts w:ascii="Arial" w:hAnsi="Arial" w:cs="Arial"/>
          <w:sz w:val="20"/>
          <w:szCs w:val="20"/>
        </w:rPr>
        <w:t xml:space="preserve">This is because the Council must give priority at all times to children who are entitled to free transport. This boarding point may be some distance from your home, and </w:t>
      </w:r>
      <w:r w:rsidRPr="00FF6C49">
        <w:rPr>
          <w:rFonts w:ascii="Arial" w:hAnsi="Arial" w:cs="Arial"/>
          <w:b/>
          <w:bCs/>
          <w:sz w:val="20"/>
          <w:szCs w:val="20"/>
        </w:rPr>
        <w:t xml:space="preserve">it is your responsibility to ensure your child is taken to and collected from the boarding point. </w:t>
      </w:r>
      <w:r w:rsidRPr="00FF6C49">
        <w:rPr>
          <w:rFonts w:ascii="Arial" w:hAnsi="Arial" w:cs="Arial"/>
          <w:sz w:val="20"/>
          <w:szCs w:val="20"/>
        </w:rPr>
        <w:t>The Council reserves the right to alter boarding points according to circumstances.</w:t>
      </w:r>
    </w:p>
    <w:p w14:paraId="65C2211B" w14:textId="77777777" w:rsidR="00585110" w:rsidRPr="00FF6C49" w:rsidRDefault="00585110" w:rsidP="00FF6C49">
      <w:pPr>
        <w:pStyle w:val="Default"/>
        <w:rPr>
          <w:rFonts w:ascii="Arial" w:hAnsi="Arial" w:cs="Arial"/>
          <w:color w:val="auto"/>
          <w:sz w:val="20"/>
          <w:szCs w:val="20"/>
        </w:rPr>
      </w:pPr>
    </w:p>
    <w:p w14:paraId="6C783AE0" w14:textId="77777777" w:rsidR="00585110" w:rsidRPr="00FF6C49" w:rsidRDefault="00585110" w:rsidP="00FF6C49">
      <w:pPr>
        <w:pStyle w:val="Pa0"/>
        <w:rPr>
          <w:rStyle w:val="A3"/>
          <w:rFonts w:ascii="Arial" w:hAnsi="Arial" w:cs="Arial"/>
          <w:sz w:val="20"/>
          <w:szCs w:val="20"/>
          <w:u w:val="single"/>
        </w:rPr>
      </w:pPr>
      <w:r w:rsidRPr="00FF6C49">
        <w:rPr>
          <w:rStyle w:val="A3"/>
          <w:rFonts w:ascii="Arial" w:hAnsi="Arial" w:cs="Arial"/>
          <w:sz w:val="20"/>
          <w:szCs w:val="20"/>
          <w:u w:val="single"/>
        </w:rPr>
        <w:t>Which spare seat passengers would lose their seat first?</w:t>
      </w:r>
    </w:p>
    <w:p w14:paraId="2BCBE60D" w14:textId="77777777" w:rsidR="00585110" w:rsidRPr="00FF6C49" w:rsidRDefault="00585110" w:rsidP="00FF6C49">
      <w:pPr>
        <w:pStyle w:val="Default"/>
        <w:rPr>
          <w:sz w:val="19"/>
          <w:szCs w:val="19"/>
        </w:rPr>
      </w:pPr>
    </w:p>
    <w:p w14:paraId="5B77962A" w14:textId="77777777" w:rsidR="00585110" w:rsidRPr="00FF6C49" w:rsidRDefault="00585110" w:rsidP="00FF6C49">
      <w:pPr>
        <w:pStyle w:val="Pa0"/>
        <w:rPr>
          <w:rFonts w:ascii="Arial" w:hAnsi="Arial" w:cs="Arial"/>
          <w:sz w:val="20"/>
          <w:szCs w:val="20"/>
        </w:rPr>
      </w:pPr>
      <w:r w:rsidRPr="00FF6C49">
        <w:rPr>
          <w:rFonts w:ascii="Arial" w:hAnsi="Arial" w:cs="Arial"/>
          <w:sz w:val="20"/>
          <w:szCs w:val="20"/>
        </w:rPr>
        <w:t xml:space="preserve">If it is necessary to withdraw spare seats, it would be done on an individual basis in the following order: </w:t>
      </w:r>
    </w:p>
    <w:p w14:paraId="6A0ED6BE" w14:textId="77777777" w:rsidR="00585110" w:rsidRPr="00FF6C49" w:rsidRDefault="00585110" w:rsidP="00FF6C49">
      <w:pPr>
        <w:pStyle w:val="Default"/>
        <w:numPr>
          <w:ilvl w:val="0"/>
          <w:numId w:val="2"/>
        </w:numPr>
        <w:rPr>
          <w:rFonts w:ascii="Arial" w:hAnsi="Arial" w:cs="Arial"/>
          <w:color w:val="auto"/>
          <w:sz w:val="20"/>
          <w:szCs w:val="20"/>
        </w:rPr>
      </w:pPr>
      <w:r w:rsidRPr="00FF6C49">
        <w:rPr>
          <w:rFonts w:ascii="Arial" w:hAnsi="Arial" w:cs="Arial"/>
          <w:color w:val="auto"/>
          <w:sz w:val="20"/>
          <w:szCs w:val="20"/>
        </w:rPr>
        <w:t>Non-catchment children;</w:t>
      </w:r>
    </w:p>
    <w:p w14:paraId="4EB835A6" w14:textId="0C5D1582" w:rsidR="00585110" w:rsidRPr="00FF6C49" w:rsidRDefault="00585110" w:rsidP="00FF6C49">
      <w:pPr>
        <w:pStyle w:val="Default"/>
        <w:numPr>
          <w:ilvl w:val="0"/>
          <w:numId w:val="2"/>
        </w:numPr>
        <w:rPr>
          <w:rFonts w:ascii="Arial" w:hAnsi="Arial" w:cs="Arial"/>
          <w:color w:val="auto"/>
          <w:sz w:val="20"/>
          <w:szCs w:val="20"/>
        </w:rPr>
      </w:pPr>
      <w:r w:rsidRPr="00FF6C49">
        <w:rPr>
          <w:rFonts w:ascii="Arial" w:hAnsi="Arial" w:cs="Arial"/>
          <w:color w:val="auto"/>
          <w:sz w:val="20"/>
          <w:szCs w:val="20"/>
        </w:rPr>
        <w:t>Catchment children whose parents are not receiving their maximum Working Tax Credit;</w:t>
      </w:r>
    </w:p>
    <w:p w14:paraId="0BEEF933" w14:textId="64586382" w:rsidR="00585110" w:rsidRPr="00FF6C49" w:rsidRDefault="00585110" w:rsidP="00FF6C49">
      <w:pPr>
        <w:pStyle w:val="Default"/>
        <w:numPr>
          <w:ilvl w:val="0"/>
          <w:numId w:val="2"/>
        </w:numPr>
        <w:rPr>
          <w:rFonts w:ascii="Arial" w:hAnsi="Arial" w:cs="Arial"/>
          <w:color w:val="auto"/>
          <w:sz w:val="20"/>
          <w:szCs w:val="20"/>
        </w:rPr>
      </w:pPr>
      <w:r w:rsidRPr="00FF6C49">
        <w:rPr>
          <w:rFonts w:ascii="Arial" w:hAnsi="Arial" w:cs="Arial"/>
          <w:color w:val="auto"/>
          <w:sz w:val="20"/>
          <w:szCs w:val="20"/>
        </w:rPr>
        <w:t>Catchment children with parents receiving their maximum Working Tax Credit;</w:t>
      </w:r>
    </w:p>
    <w:p w14:paraId="3099B76F" w14:textId="77777777" w:rsidR="00585110" w:rsidRPr="00FF6C49" w:rsidRDefault="00585110" w:rsidP="00FF6C49">
      <w:pPr>
        <w:pStyle w:val="Default"/>
        <w:numPr>
          <w:ilvl w:val="0"/>
          <w:numId w:val="2"/>
        </w:numPr>
        <w:rPr>
          <w:rFonts w:ascii="Arial" w:hAnsi="Arial" w:cs="Arial"/>
          <w:color w:val="auto"/>
          <w:sz w:val="20"/>
          <w:szCs w:val="20"/>
        </w:rPr>
      </w:pPr>
      <w:r w:rsidRPr="00FF6C49">
        <w:rPr>
          <w:rFonts w:ascii="Arial" w:hAnsi="Arial" w:cs="Arial"/>
          <w:color w:val="auto"/>
          <w:sz w:val="20"/>
          <w:szCs w:val="20"/>
        </w:rPr>
        <w:t xml:space="preserve">Post-16 students </w:t>
      </w:r>
    </w:p>
    <w:p w14:paraId="00E62FFD" w14:textId="77777777" w:rsidR="00585110" w:rsidRPr="00FF6C49" w:rsidRDefault="00585110" w:rsidP="00FF6C49">
      <w:pPr>
        <w:pStyle w:val="Default"/>
        <w:rPr>
          <w:rFonts w:ascii="Arial" w:hAnsi="Arial" w:cs="Arial"/>
          <w:color w:val="auto"/>
          <w:sz w:val="20"/>
          <w:szCs w:val="20"/>
        </w:rPr>
      </w:pPr>
    </w:p>
    <w:p w14:paraId="68ACA04C" w14:textId="16A13DA6" w:rsidR="00FF6C49" w:rsidRPr="00FF6C49" w:rsidRDefault="00FF6C49" w:rsidP="00FF6C49">
      <w:pPr>
        <w:autoSpaceDE w:val="0"/>
        <w:autoSpaceDN w:val="0"/>
        <w:adjustRightInd w:val="0"/>
        <w:spacing w:line="241" w:lineRule="atLeast"/>
        <w:rPr>
          <w:rFonts w:ascii="Arial" w:hAnsi="Arial" w:cs="Arial"/>
          <w:bCs/>
          <w:color w:val="000000"/>
          <w:sz w:val="20"/>
          <w:szCs w:val="20"/>
          <w:u w:val="single"/>
        </w:rPr>
      </w:pPr>
      <w:r w:rsidRPr="00FF6C49">
        <w:rPr>
          <w:rFonts w:ascii="Arial" w:hAnsi="Arial" w:cs="Arial"/>
          <w:bCs/>
          <w:color w:val="000000"/>
          <w:sz w:val="20"/>
          <w:szCs w:val="20"/>
          <w:u w:val="single"/>
        </w:rPr>
        <w:t xml:space="preserve">The Spare Seat Travel Pass </w:t>
      </w:r>
    </w:p>
    <w:p w14:paraId="07DDA225" w14:textId="77777777" w:rsidR="00FF6C49" w:rsidRPr="00FF6C49" w:rsidRDefault="00FF6C49" w:rsidP="00FF6C49">
      <w:pPr>
        <w:autoSpaceDE w:val="0"/>
        <w:autoSpaceDN w:val="0"/>
        <w:adjustRightInd w:val="0"/>
        <w:spacing w:line="241" w:lineRule="atLeast"/>
        <w:rPr>
          <w:rFonts w:ascii="Arial" w:hAnsi="Arial" w:cs="Arial"/>
          <w:b w:val="0"/>
          <w:color w:val="000000"/>
          <w:sz w:val="20"/>
          <w:szCs w:val="20"/>
          <w:u w:val="single"/>
        </w:rPr>
      </w:pPr>
    </w:p>
    <w:p w14:paraId="10D431B9" w14:textId="6A09545A" w:rsidR="00FF6C49" w:rsidRPr="00FF6C49" w:rsidRDefault="00FF6C49" w:rsidP="00FF6C49">
      <w:pPr>
        <w:autoSpaceDE w:val="0"/>
        <w:autoSpaceDN w:val="0"/>
        <w:adjustRightInd w:val="0"/>
        <w:spacing w:line="241" w:lineRule="atLeast"/>
        <w:rPr>
          <w:rFonts w:ascii="Arial" w:hAnsi="Arial" w:cs="Arial"/>
          <w:b w:val="0"/>
          <w:color w:val="000000"/>
          <w:sz w:val="20"/>
          <w:szCs w:val="20"/>
        </w:rPr>
      </w:pPr>
      <w:r w:rsidRPr="00FF6C49">
        <w:rPr>
          <w:rFonts w:ascii="Arial" w:hAnsi="Arial" w:cs="Arial"/>
          <w:b w:val="0"/>
          <w:color w:val="000000"/>
          <w:sz w:val="20"/>
          <w:szCs w:val="20"/>
        </w:rPr>
        <w:t>Once your child has been allocated a spare seat, a travel pass will be issued provided that an application form has been completed and the appropriate payment made. The travel pass must be carried by your child and produced for the driver on each journey otherwise your child may be refused access to the ‘vehicle’. The travel pass can be used only on the designated service by the named holder and must not be given to anyone else to use.</w:t>
      </w:r>
    </w:p>
    <w:p w14:paraId="3031A463" w14:textId="77777777" w:rsidR="00FF6C49" w:rsidRPr="00FF6C49" w:rsidRDefault="00FF6C49" w:rsidP="00FF6C49">
      <w:pPr>
        <w:autoSpaceDE w:val="0"/>
        <w:autoSpaceDN w:val="0"/>
        <w:adjustRightInd w:val="0"/>
        <w:spacing w:line="241" w:lineRule="atLeast"/>
        <w:rPr>
          <w:rFonts w:ascii="Arial" w:hAnsi="Arial" w:cs="Arial"/>
          <w:b w:val="0"/>
          <w:color w:val="000000"/>
          <w:sz w:val="20"/>
          <w:szCs w:val="20"/>
        </w:rPr>
      </w:pPr>
    </w:p>
    <w:p w14:paraId="6968E06E" w14:textId="4DA5C584" w:rsidR="00FF6C49" w:rsidRPr="00FF6C49" w:rsidRDefault="00FF6C49" w:rsidP="005E346E">
      <w:pPr>
        <w:autoSpaceDE w:val="0"/>
        <w:autoSpaceDN w:val="0"/>
        <w:adjustRightInd w:val="0"/>
        <w:spacing w:line="241" w:lineRule="atLeast"/>
        <w:rPr>
          <w:rFonts w:ascii="Arial" w:hAnsi="Arial" w:cs="Arial"/>
          <w:b w:val="0"/>
          <w:color w:val="000000"/>
          <w:sz w:val="20"/>
          <w:szCs w:val="20"/>
        </w:rPr>
      </w:pPr>
      <w:r w:rsidRPr="00FF6C49">
        <w:rPr>
          <w:rFonts w:ascii="Arial" w:hAnsi="Arial" w:cs="Arial"/>
          <w:b w:val="0"/>
          <w:color w:val="000000"/>
          <w:sz w:val="20"/>
          <w:szCs w:val="20"/>
        </w:rPr>
        <w:t xml:space="preserve">If your child loses their travel pass, a replacement may be obtained from the </w:t>
      </w:r>
      <w:r w:rsidR="005E346E">
        <w:rPr>
          <w:rFonts w:ascii="Arial" w:hAnsi="Arial" w:cs="Arial"/>
          <w:b w:val="0"/>
          <w:color w:val="000000"/>
          <w:sz w:val="20"/>
          <w:szCs w:val="20"/>
        </w:rPr>
        <w:t>Integrated Home to School Transport Team for a fee of £14.80.</w:t>
      </w:r>
    </w:p>
    <w:p w14:paraId="58617DFE" w14:textId="77777777" w:rsidR="00FF6C49" w:rsidRPr="00FF6C49" w:rsidRDefault="00FF6C49" w:rsidP="00FF6C49">
      <w:pPr>
        <w:autoSpaceDE w:val="0"/>
        <w:autoSpaceDN w:val="0"/>
        <w:adjustRightInd w:val="0"/>
        <w:spacing w:line="241" w:lineRule="atLeast"/>
        <w:rPr>
          <w:rFonts w:ascii="NeueHaasGroteskDisp Pro" w:hAnsi="NeueHaasGroteskDisp Pro" w:cs="NeueHaasGroteskDisp Pro"/>
          <w:b w:val="0"/>
          <w:color w:val="000000"/>
          <w:sz w:val="19"/>
          <w:szCs w:val="19"/>
        </w:rPr>
      </w:pPr>
    </w:p>
    <w:p w14:paraId="7776CB60" w14:textId="77777777" w:rsidR="00FF6C49" w:rsidRPr="00FF6C49" w:rsidRDefault="00FF6C49" w:rsidP="00FF6C49">
      <w:pPr>
        <w:autoSpaceDE w:val="0"/>
        <w:autoSpaceDN w:val="0"/>
        <w:adjustRightInd w:val="0"/>
        <w:spacing w:line="241" w:lineRule="atLeast"/>
        <w:rPr>
          <w:rFonts w:ascii="Arial" w:hAnsi="Arial" w:cs="Arial"/>
          <w:bCs/>
          <w:color w:val="000000"/>
          <w:sz w:val="20"/>
          <w:szCs w:val="20"/>
          <w:u w:val="single"/>
        </w:rPr>
      </w:pPr>
      <w:r w:rsidRPr="00FF6C49">
        <w:rPr>
          <w:rFonts w:ascii="Arial" w:hAnsi="Arial" w:cs="Arial"/>
          <w:bCs/>
          <w:color w:val="000000"/>
          <w:sz w:val="20"/>
          <w:szCs w:val="20"/>
          <w:u w:val="single"/>
        </w:rPr>
        <w:t>Should I rely on the availability of a spare seat?</w:t>
      </w:r>
    </w:p>
    <w:p w14:paraId="3078BF29" w14:textId="77777777" w:rsidR="00FF6C49" w:rsidRPr="00FF6C49" w:rsidRDefault="00FF6C49" w:rsidP="00FF6C49">
      <w:pPr>
        <w:autoSpaceDE w:val="0"/>
        <w:autoSpaceDN w:val="0"/>
        <w:adjustRightInd w:val="0"/>
        <w:spacing w:line="241" w:lineRule="atLeast"/>
        <w:rPr>
          <w:rFonts w:ascii="Arial" w:hAnsi="Arial" w:cs="Arial"/>
          <w:b w:val="0"/>
          <w:color w:val="000000"/>
          <w:sz w:val="20"/>
          <w:szCs w:val="20"/>
        </w:rPr>
      </w:pPr>
    </w:p>
    <w:p w14:paraId="289BEF49" w14:textId="013793D9" w:rsidR="00FF6C49" w:rsidRPr="00FF6C49" w:rsidRDefault="00FF6C49" w:rsidP="00FF6C49">
      <w:pPr>
        <w:autoSpaceDE w:val="0"/>
        <w:autoSpaceDN w:val="0"/>
        <w:adjustRightInd w:val="0"/>
        <w:spacing w:line="241" w:lineRule="atLeast"/>
        <w:rPr>
          <w:rFonts w:ascii="Arial" w:hAnsi="Arial" w:cs="Arial"/>
          <w:bCs/>
          <w:color w:val="000000"/>
          <w:sz w:val="20"/>
          <w:szCs w:val="20"/>
        </w:rPr>
      </w:pPr>
      <w:r w:rsidRPr="00FF6C49">
        <w:rPr>
          <w:rFonts w:ascii="Arial" w:hAnsi="Arial" w:cs="Arial"/>
          <w:bCs/>
          <w:color w:val="000000"/>
          <w:sz w:val="20"/>
          <w:szCs w:val="20"/>
        </w:rPr>
        <w:t xml:space="preserve">Absolutely not. </w:t>
      </w:r>
    </w:p>
    <w:p w14:paraId="5FB5A1A1" w14:textId="77777777" w:rsidR="00FF6C49" w:rsidRDefault="00FF6C49" w:rsidP="00FF6C49">
      <w:pPr>
        <w:autoSpaceDE w:val="0"/>
        <w:autoSpaceDN w:val="0"/>
        <w:adjustRightInd w:val="0"/>
        <w:spacing w:line="241" w:lineRule="atLeast"/>
        <w:rPr>
          <w:rFonts w:ascii="Arial" w:hAnsi="Arial" w:cs="Arial"/>
          <w:b w:val="0"/>
          <w:color w:val="000000"/>
          <w:sz w:val="20"/>
          <w:szCs w:val="20"/>
        </w:rPr>
      </w:pPr>
      <w:r w:rsidRPr="00FF6C49">
        <w:rPr>
          <w:rFonts w:ascii="Arial" w:hAnsi="Arial" w:cs="Arial"/>
          <w:b w:val="0"/>
          <w:color w:val="000000"/>
          <w:sz w:val="20"/>
          <w:szCs w:val="20"/>
        </w:rPr>
        <w:t>Every year despite advice not to do so, a significant number of parents/carers assume the continuing availability of a Spare Seat Scheme seat and find themselves in difficulties regarding their responsibility for getting their children to and from school. Consequently, it is felt to be very important to stress to an even greater extent than before that parents/carers should not base their choice of school on the hope that a spare seat will be available. Parents/carers should ensure that at all times throughout the school year they are able, if necessary, to make their own arrangements for their children’s school transpo</w:t>
      </w:r>
      <w:r>
        <w:rPr>
          <w:rFonts w:ascii="Arial" w:hAnsi="Arial" w:cs="Arial"/>
          <w:b w:val="0"/>
          <w:color w:val="000000"/>
          <w:sz w:val="20"/>
          <w:szCs w:val="20"/>
        </w:rPr>
        <w:t>rt.</w:t>
      </w:r>
    </w:p>
    <w:p w14:paraId="519F9C49" w14:textId="3A8F457C" w:rsidR="00FF6C49" w:rsidRPr="00FF6C49" w:rsidRDefault="00FF6C49" w:rsidP="00FF6C49">
      <w:pPr>
        <w:tabs>
          <w:tab w:val="left" w:pos="6300"/>
        </w:tabs>
        <w:rPr>
          <w:rFonts w:ascii="Arial" w:hAnsi="Arial" w:cs="Arial"/>
          <w:b w:val="0"/>
          <w:bCs/>
          <w:sz w:val="22"/>
          <w:szCs w:val="22"/>
          <w:lang w:val="en-US" w:eastAsia="en-US"/>
        </w:rPr>
      </w:pPr>
    </w:p>
    <w:sectPr w:rsidR="00FF6C49" w:rsidRPr="00FF6C49" w:rsidSect="00B31955">
      <w:pgSz w:w="11907" w:h="16840" w:code="9"/>
      <w:pgMar w:top="432" w:right="1282" w:bottom="288" w:left="850" w:header="709" w:footer="709" w:gutter="0"/>
      <w:paperSrc w:first="3" w:other="3"/>
      <w:cols w:space="708"/>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25C1" w14:textId="77777777" w:rsidR="00FF6C49" w:rsidRDefault="00FF6C49" w:rsidP="00FF6C49">
      <w:r>
        <w:separator/>
      </w:r>
    </w:p>
  </w:endnote>
  <w:endnote w:type="continuationSeparator" w:id="0">
    <w:p w14:paraId="3D4F472B" w14:textId="77777777" w:rsidR="00FF6C49" w:rsidRDefault="00FF6C49" w:rsidP="00FF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ueHaasGroteskDisp Pro Lt">
    <w:altName w:val="Calibri"/>
    <w:panose1 w:val="00000000000000000000"/>
    <w:charset w:val="00"/>
    <w:family w:val="swiss"/>
    <w:notTrueType/>
    <w:pitch w:val="default"/>
    <w:sig w:usb0="00000003" w:usb1="00000000" w:usb2="00000000" w:usb3="00000000" w:csb0="00000001" w:csb1="00000000"/>
  </w:font>
  <w:font w:name="NeueHaasGroteskText Pro Md">
    <w:altName w:val="NeueHaasGroteskText Pro Md"/>
    <w:panose1 w:val="00000000000000000000"/>
    <w:charset w:val="00"/>
    <w:family w:val="swiss"/>
    <w:notTrueType/>
    <w:pitch w:val="default"/>
    <w:sig w:usb0="00000003" w:usb1="00000000" w:usb2="00000000" w:usb3="00000000" w:csb0="00000001" w:csb1="00000000"/>
  </w:font>
  <w:font w:name="NeueHaasGroteskDisp Pro Blk">
    <w:altName w:val="NeueHaasGroteskDisp Pro Bl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Disp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F484" w14:textId="77777777" w:rsidR="00FF6C49" w:rsidRDefault="00FF6C49" w:rsidP="00FF6C49">
      <w:r>
        <w:separator/>
      </w:r>
    </w:p>
  </w:footnote>
  <w:footnote w:type="continuationSeparator" w:id="0">
    <w:p w14:paraId="005C65EA" w14:textId="77777777" w:rsidR="00FF6C49" w:rsidRDefault="00FF6C49" w:rsidP="00FF6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B37F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33E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14E6959"/>
    <w:multiLevelType w:val="hybridMultilevel"/>
    <w:tmpl w:val="B808A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246C5D"/>
    <w:multiLevelType w:val="hybridMultilevel"/>
    <w:tmpl w:val="E558F97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2055572">
    <w:abstractNumId w:val="0"/>
  </w:num>
  <w:num w:numId="2" w16cid:durableId="2097286404">
    <w:abstractNumId w:val="3"/>
  </w:num>
  <w:num w:numId="3" w16cid:durableId="1160774615">
    <w:abstractNumId w:val="1"/>
  </w:num>
  <w:num w:numId="4" w16cid:durableId="1442066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0"/>
  <w:drawingGridVerticalSpacing w:val="95"/>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41"/>
    <w:rsid w:val="001128A3"/>
    <w:rsid w:val="00124614"/>
    <w:rsid w:val="001342AF"/>
    <w:rsid w:val="00147AA3"/>
    <w:rsid w:val="001A228E"/>
    <w:rsid w:val="001E7C41"/>
    <w:rsid w:val="002C607D"/>
    <w:rsid w:val="00341B69"/>
    <w:rsid w:val="003A0D14"/>
    <w:rsid w:val="0041341A"/>
    <w:rsid w:val="00435DA4"/>
    <w:rsid w:val="00463191"/>
    <w:rsid w:val="004B4F23"/>
    <w:rsid w:val="004C23DE"/>
    <w:rsid w:val="004F3456"/>
    <w:rsid w:val="00502F6C"/>
    <w:rsid w:val="00585110"/>
    <w:rsid w:val="005C69F9"/>
    <w:rsid w:val="005E346E"/>
    <w:rsid w:val="005F646A"/>
    <w:rsid w:val="00612ED6"/>
    <w:rsid w:val="006B29A5"/>
    <w:rsid w:val="006C73BD"/>
    <w:rsid w:val="007C2C91"/>
    <w:rsid w:val="008168FF"/>
    <w:rsid w:val="00875C23"/>
    <w:rsid w:val="009F6DC9"/>
    <w:rsid w:val="00B31955"/>
    <w:rsid w:val="00B350AC"/>
    <w:rsid w:val="00BE6C3D"/>
    <w:rsid w:val="00C3654F"/>
    <w:rsid w:val="00CF7FED"/>
    <w:rsid w:val="00D33200"/>
    <w:rsid w:val="00D51365"/>
    <w:rsid w:val="00DA1588"/>
    <w:rsid w:val="00DF5029"/>
    <w:rsid w:val="00E40F69"/>
    <w:rsid w:val="00EB01D1"/>
    <w:rsid w:val="00F52895"/>
    <w:rsid w:val="00FF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EA23B"/>
  <w15:docId w15:val="{B3BA2826-D22F-44FC-9F61-0AB8324A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szCs w:val="28"/>
    </w:rPr>
  </w:style>
  <w:style w:type="paragraph" w:styleId="Heading2">
    <w:name w:val="heading 2"/>
    <w:basedOn w:val="Normal"/>
    <w:next w:val="Normal"/>
    <w:qFormat/>
    <w:rsid w:val="006B29A5"/>
    <w:pPr>
      <w:keepNext/>
      <w:outlineLvl w:val="1"/>
    </w:pPr>
    <w:rPr>
      <w:sz w:val="22"/>
      <w:szCs w:val="20"/>
      <w:lang w:val="en-US" w:eastAsia="en-US"/>
    </w:rPr>
  </w:style>
  <w:style w:type="paragraph" w:styleId="Heading4">
    <w:name w:val="heading 4"/>
    <w:basedOn w:val="Normal"/>
    <w:next w:val="Normal"/>
    <w:qFormat/>
    <w:rsid w:val="006B29A5"/>
    <w:pPr>
      <w:keepNext/>
      <w:outlineLvl w:val="3"/>
    </w:pPr>
    <w:rPr>
      <w:b w:val="0"/>
      <w:sz w:val="22"/>
      <w:szCs w:val="20"/>
      <w:lang w:val="en-US" w:eastAsia="en-US"/>
    </w:rPr>
  </w:style>
  <w:style w:type="paragraph" w:styleId="Heading6">
    <w:name w:val="heading 6"/>
    <w:basedOn w:val="Normal"/>
    <w:next w:val="Normal"/>
    <w:qFormat/>
    <w:rsid w:val="0041341A"/>
    <w:pPr>
      <w:spacing w:before="240" w:after="60"/>
      <w:outlineLvl w:val="5"/>
    </w:pPr>
    <w:rPr>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29A5"/>
    <w:rPr>
      <w:sz w:val="22"/>
      <w:szCs w:val="20"/>
      <w:lang w:val="en-US" w:eastAsia="en-US"/>
    </w:rPr>
  </w:style>
  <w:style w:type="table" w:styleId="TableGrid">
    <w:name w:val="Table Grid"/>
    <w:basedOn w:val="TableNormal"/>
    <w:rsid w:val="006B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2F6C"/>
    <w:rPr>
      <w:rFonts w:ascii="Tahoma" w:hAnsi="Tahoma" w:cs="Tahoma"/>
      <w:sz w:val="16"/>
      <w:szCs w:val="16"/>
    </w:rPr>
  </w:style>
  <w:style w:type="character" w:styleId="Hyperlink">
    <w:name w:val="Hyperlink"/>
    <w:basedOn w:val="DefaultParagraphFont"/>
    <w:unhideWhenUsed/>
    <w:rsid w:val="003A0D14"/>
    <w:rPr>
      <w:color w:val="0000FF" w:themeColor="hyperlink"/>
      <w:u w:val="single"/>
    </w:rPr>
  </w:style>
  <w:style w:type="character" w:styleId="UnresolvedMention">
    <w:name w:val="Unresolved Mention"/>
    <w:basedOn w:val="DefaultParagraphFont"/>
    <w:uiPriority w:val="99"/>
    <w:semiHidden/>
    <w:unhideWhenUsed/>
    <w:rsid w:val="003A0D14"/>
    <w:rPr>
      <w:color w:val="605E5C"/>
      <w:shd w:val="clear" w:color="auto" w:fill="E1DFDD"/>
    </w:rPr>
  </w:style>
  <w:style w:type="paragraph" w:customStyle="1" w:styleId="Default">
    <w:name w:val="Default"/>
    <w:rsid w:val="002C607D"/>
    <w:pPr>
      <w:autoSpaceDE w:val="0"/>
      <w:autoSpaceDN w:val="0"/>
      <w:adjustRightInd w:val="0"/>
    </w:pPr>
    <w:rPr>
      <w:rFonts w:ascii="NeueHaasGroteskDisp Pro Lt" w:hAnsi="NeueHaasGroteskDisp Pro Lt" w:cs="NeueHaasGroteskDisp Pro Lt"/>
      <w:color w:val="000000"/>
      <w:sz w:val="24"/>
      <w:szCs w:val="24"/>
    </w:rPr>
  </w:style>
  <w:style w:type="paragraph" w:customStyle="1" w:styleId="Pa0">
    <w:name w:val="Pa0"/>
    <w:basedOn w:val="Default"/>
    <w:next w:val="Default"/>
    <w:uiPriority w:val="99"/>
    <w:rsid w:val="002C607D"/>
    <w:pPr>
      <w:spacing w:line="241" w:lineRule="atLeast"/>
    </w:pPr>
    <w:rPr>
      <w:rFonts w:cs="Times New Roman"/>
      <w:color w:val="auto"/>
    </w:rPr>
  </w:style>
  <w:style w:type="character" w:customStyle="1" w:styleId="A8">
    <w:name w:val="A8"/>
    <w:uiPriority w:val="99"/>
    <w:rsid w:val="002C607D"/>
    <w:rPr>
      <w:rFonts w:cs="NeueHaasGroteskDisp Pro Lt"/>
      <w:color w:val="000000"/>
      <w:sz w:val="20"/>
      <w:szCs w:val="20"/>
    </w:rPr>
  </w:style>
  <w:style w:type="paragraph" w:customStyle="1" w:styleId="Pa2">
    <w:name w:val="Pa2"/>
    <w:basedOn w:val="Default"/>
    <w:next w:val="Default"/>
    <w:uiPriority w:val="99"/>
    <w:rsid w:val="002C607D"/>
    <w:pPr>
      <w:spacing w:line="241" w:lineRule="atLeast"/>
    </w:pPr>
    <w:rPr>
      <w:rFonts w:cs="Times New Roman"/>
      <w:color w:val="auto"/>
    </w:rPr>
  </w:style>
  <w:style w:type="character" w:customStyle="1" w:styleId="A7">
    <w:name w:val="A7"/>
    <w:uiPriority w:val="99"/>
    <w:rsid w:val="002C607D"/>
    <w:rPr>
      <w:rFonts w:ascii="NeueHaasGroteskText Pro Md" w:hAnsi="NeueHaasGroteskText Pro Md" w:cs="NeueHaasGroteskText Pro Md"/>
      <w:color w:val="000000"/>
      <w:sz w:val="16"/>
      <w:szCs w:val="16"/>
    </w:rPr>
  </w:style>
  <w:style w:type="character" w:customStyle="1" w:styleId="A3">
    <w:name w:val="A3"/>
    <w:uiPriority w:val="99"/>
    <w:rsid w:val="002C607D"/>
    <w:rPr>
      <w:rFonts w:ascii="NeueHaasGroteskDisp Pro Blk" w:hAnsi="NeueHaasGroteskDisp Pro Blk" w:cs="NeueHaasGroteskDisp Pro Blk"/>
      <w:b/>
      <w:bCs/>
      <w:color w:val="000000"/>
      <w:sz w:val="30"/>
      <w:szCs w:val="30"/>
    </w:rPr>
  </w:style>
  <w:style w:type="paragraph" w:styleId="ListParagraph">
    <w:name w:val="List Paragraph"/>
    <w:basedOn w:val="Normal"/>
    <w:uiPriority w:val="34"/>
    <w:qFormat/>
    <w:rsid w:val="00FF6C49"/>
    <w:pPr>
      <w:ind w:left="720"/>
      <w:contextualSpacing/>
    </w:pPr>
  </w:style>
  <w:style w:type="paragraph" w:styleId="Header">
    <w:name w:val="header"/>
    <w:basedOn w:val="Normal"/>
    <w:link w:val="HeaderChar"/>
    <w:unhideWhenUsed/>
    <w:rsid w:val="00FF6C49"/>
    <w:pPr>
      <w:tabs>
        <w:tab w:val="center" w:pos="4513"/>
        <w:tab w:val="right" w:pos="9026"/>
      </w:tabs>
    </w:pPr>
  </w:style>
  <w:style w:type="character" w:customStyle="1" w:styleId="HeaderChar">
    <w:name w:val="Header Char"/>
    <w:basedOn w:val="DefaultParagraphFont"/>
    <w:link w:val="Header"/>
    <w:rsid w:val="00FF6C49"/>
    <w:rPr>
      <w:b/>
      <w:sz w:val="28"/>
      <w:szCs w:val="28"/>
    </w:rPr>
  </w:style>
  <w:style w:type="paragraph" w:styleId="Footer">
    <w:name w:val="footer"/>
    <w:basedOn w:val="Normal"/>
    <w:link w:val="FooterChar"/>
    <w:unhideWhenUsed/>
    <w:rsid w:val="00FF6C49"/>
    <w:pPr>
      <w:tabs>
        <w:tab w:val="center" w:pos="4513"/>
        <w:tab w:val="right" w:pos="9026"/>
      </w:tabs>
    </w:pPr>
  </w:style>
  <w:style w:type="character" w:customStyle="1" w:styleId="FooterChar">
    <w:name w:val="Footer Char"/>
    <w:basedOn w:val="DefaultParagraphFont"/>
    <w:link w:val="Footer"/>
    <w:rsid w:val="00FF6C49"/>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51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morlandandfurness.gov.uk/schools-and-education/school-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5ACBE-F14A-4428-943E-8B26ACA5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893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Agilisys</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dc:creator>
  <cp:lastModifiedBy>Bindokas, Dionne Georgia</cp:lastModifiedBy>
  <cp:revision>10</cp:revision>
  <cp:lastPrinted>2013-03-04T10:15:00Z</cp:lastPrinted>
  <dcterms:created xsi:type="dcterms:W3CDTF">2023-03-24T09:30:00Z</dcterms:created>
  <dcterms:modified xsi:type="dcterms:W3CDTF">2024-07-08T14:30:00Z</dcterms:modified>
</cp:coreProperties>
</file>