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A26" w:rsidRPr="00B22F87" w:rsidRDefault="00B22F87" w:rsidP="00B22F87">
      <w:pPr>
        <w:pStyle w:val="Heading1"/>
      </w:pPr>
      <w:r w:rsidRPr="00B22F87">
        <w:t xml:space="preserve">  </w:t>
      </w:r>
      <w:r w:rsidRPr="00B22F87">
        <w:rPr>
          <w:sz w:val="32"/>
        </w:rPr>
        <w:t>Westmorland and Furness Council</w:t>
      </w:r>
    </w:p>
    <w:p w:rsidR="00C66A26" w:rsidRPr="00B22F87" w:rsidRDefault="00C66A26" w:rsidP="00B22F87">
      <w:pPr>
        <w:pStyle w:val="HeadingStyle"/>
        <w:spacing w:line="276" w:lineRule="auto"/>
      </w:pPr>
      <w:r w:rsidRPr="00B22F87">
        <w:t>Licensing</w:t>
      </w:r>
      <w:r w:rsidR="00A25E67" w:rsidRPr="00B22F87">
        <w:t xml:space="preserve"> </w:t>
      </w:r>
      <w:r w:rsidR="00991A01" w:rsidRPr="00B22F87">
        <w:t xml:space="preserve">Team, </w:t>
      </w:r>
      <w:r w:rsidRPr="00B22F87">
        <w:t>South Lakeland House,</w:t>
      </w:r>
      <w:r w:rsidR="00A25E67" w:rsidRPr="00B22F87">
        <w:t xml:space="preserve"> Lowther Street, Kendal LA9 4UD</w:t>
      </w:r>
      <w:r w:rsidR="00842D1A">
        <w:br/>
        <w:t>Telephone</w:t>
      </w:r>
      <w:r w:rsidRPr="00B22F87">
        <w:t xml:space="preserve">: </w:t>
      </w:r>
      <w:r w:rsidR="00991A01" w:rsidRPr="00B22F87">
        <w:t>0300 373 3300</w:t>
      </w:r>
      <w:r w:rsidRPr="00B22F87">
        <w:t xml:space="preserve">   </w:t>
      </w:r>
    </w:p>
    <w:p w:rsidR="00C66A26" w:rsidRDefault="00C66A26" w:rsidP="00B22F87">
      <w:pPr>
        <w:pStyle w:val="Heading1"/>
        <w:spacing w:line="276" w:lineRule="auto"/>
        <w:rPr>
          <w:sz w:val="22"/>
        </w:rPr>
        <w:sectPr w:rsidR="00C66A26">
          <w:footerReference w:type="even" r:id="rId10"/>
          <w:footerReference w:type="first" r:id="rId11"/>
          <w:pgSz w:w="11907" w:h="16840" w:code="9"/>
          <w:pgMar w:top="851" w:right="1134" w:bottom="567" w:left="1134" w:header="709" w:footer="709" w:gutter="0"/>
          <w:cols w:space="708"/>
          <w:titlePg/>
          <w:docGrid w:linePitch="360"/>
        </w:sectPr>
      </w:pPr>
      <w:r>
        <w:t>Notification of 2 or less Gaming Machines or Gaming Machine Permit (more than 2 machines) for Conversion/New/Variation/Transfer</w:t>
      </w:r>
      <w:r>
        <w:br/>
      </w:r>
      <w:r w:rsidRPr="005E042A">
        <w:rPr>
          <w:b w:val="0"/>
        </w:rPr>
        <w:t>(for use by premises licensed to supply alcohol for consumption on the premises)</w:t>
      </w:r>
      <w:r w:rsidRPr="005E042A">
        <w:rPr>
          <w:b w:val="0"/>
        </w:rPr>
        <w:br/>
        <w:t>Please refer to guidance notes before completing</w:t>
      </w:r>
    </w:p>
    <w:tbl>
      <w:tblPr>
        <w:tblpPr w:leftFromText="180" w:rightFromText="180" w:vertAnchor="page" w:horzAnchor="margin" w:tblpXSpec="center" w:tblpY="3600"/>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2"/>
        <w:gridCol w:w="1260"/>
      </w:tblGrid>
      <w:tr w:rsidR="00C66A26">
        <w:tblPrEx>
          <w:tblCellMar>
            <w:top w:w="0" w:type="dxa"/>
            <w:bottom w:w="0" w:type="dxa"/>
          </w:tblCellMar>
        </w:tblPrEx>
        <w:trPr>
          <w:trHeight w:val="4305"/>
        </w:trPr>
        <w:tc>
          <w:tcPr>
            <w:tcW w:w="9252" w:type="dxa"/>
          </w:tcPr>
          <w:p w:rsidR="00C66A26" w:rsidRDefault="00C66A26" w:rsidP="005E042A">
            <w:pPr>
              <w:pStyle w:val="Heading2"/>
            </w:pPr>
            <w:r>
              <w:t>Section 1 - What do you want to do?</w:t>
            </w:r>
          </w:p>
          <w:p w:rsidR="00C66A26" w:rsidRDefault="00C66A26">
            <w:pPr>
              <w:tabs>
                <w:tab w:val="right" w:pos="9000"/>
              </w:tabs>
              <w:rPr>
                <w:b/>
              </w:rPr>
            </w:pPr>
            <w:r>
              <w:t>Please indicate what you would like to do:</w:t>
            </w:r>
            <w:r>
              <w:tab/>
            </w:r>
            <w:r>
              <w:rPr>
                <w:b/>
              </w:rPr>
              <w:t>Fee</w:t>
            </w:r>
          </w:p>
          <w:p w:rsidR="00C66A26" w:rsidRDefault="00C66A26"/>
          <w:p w:rsidR="00C66A26" w:rsidRDefault="00C66A26">
            <w:pPr>
              <w:tabs>
                <w:tab w:val="right" w:pos="9000"/>
              </w:tabs>
              <w:rPr>
                <w:b/>
              </w:rPr>
            </w:pPr>
            <w:r>
              <w:rPr>
                <w:b/>
                <w:bCs/>
              </w:rPr>
              <w:t>Notify</w:t>
            </w:r>
            <w:r>
              <w:t xml:space="preserve"> licensing authority that you intend to provide up to a maximum total of 2 gaming machines category C and/or D</w:t>
            </w:r>
            <w:r>
              <w:tab/>
            </w:r>
            <w:r>
              <w:rPr>
                <w:b/>
              </w:rPr>
              <w:t>£50.00</w:t>
            </w:r>
          </w:p>
          <w:p w:rsidR="00C66A26" w:rsidRPr="003B64ED" w:rsidRDefault="00C66A26">
            <w:pPr>
              <w:tabs>
                <w:tab w:val="right" w:pos="9000"/>
              </w:tabs>
              <w:rPr>
                <w:iCs/>
              </w:rPr>
            </w:pPr>
            <w:r w:rsidRPr="003B64ED">
              <w:rPr>
                <w:iCs/>
              </w:rPr>
              <w:t>(please complete sections 4 and 5)</w:t>
            </w:r>
          </w:p>
          <w:p w:rsidR="00C66A26" w:rsidRDefault="00C66A26">
            <w:pPr>
              <w:tabs>
                <w:tab w:val="right" w:pos="9000"/>
              </w:tabs>
            </w:pPr>
          </w:p>
          <w:p w:rsidR="00C66A26" w:rsidRDefault="00C66A26">
            <w:pPr>
              <w:tabs>
                <w:tab w:val="right" w:pos="9000"/>
              </w:tabs>
              <w:rPr>
                <w:b/>
              </w:rPr>
            </w:pPr>
            <w:r>
              <w:t xml:space="preserve">Apply to </w:t>
            </w:r>
            <w:r>
              <w:rPr>
                <w:b/>
                <w:bCs/>
              </w:rPr>
              <w:t>convert</w:t>
            </w:r>
            <w:r>
              <w:t xml:space="preserve"> an existing Section 34 permit issued under the Gaming Act 1968 into a licensed premises gaming permit (ie, for more than 2 machines)</w:t>
            </w:r>
            <w:r>
              <w:tab/>
            </w:r>
            <w:r>
              <w:rPr>
                <w:b/>
              </w:rPr>
              <w:t>£100.00</w:t>
            </w:r>
          </w:p>
          <w:p w:rsidR="00C66A26" w:rsidRPr="003B64ED" w:rsidRDefault="00C66A26">
            <w:pPr>
              <w:tabs>
                <w:tab w:val="right" w:pos="9000"/>
              </w:tabs>
              <w:rPr>
                <w:iCs/>
              </w:rPr>
            </w:pPr>
            <w:r w:rsidRPr="003B64ED">
              <w:rPr>
                <w:iCs/>
              </w:rPr>
              <w:t>(please complete sections 2, 4 and 5)</w:t>
            </w:r>
          </w:p>
          <w:p w:rsidR="00C66A26" w:rsidRDefault="00C66A26">
            <w:pPr>
              <w:tabs>
                <w:tab w:val="right" w:pos="9000"/>
              </w:tabs>
            </w:pPr>
          </w:p>
          <w:p w:rsidR="00C66A26" w:rsidRDefault="00C66A26">
            <w:pPr>
              <w:tabs>
                <w:tab w:val="right" w:pos="9000"/>
              </w:tabs>
              <w:rPr>
                <w:b/>
              </w:rPr>
            </w:pPr>
            <w:r>
              <w:t xml:space="preserve">Apply for a </w:t>
            </w:r>
            <w:r>
              <w:rPr>
                <w:b/>
                <w:bCs/>
              </w:rPr>
              <w:t>new</w:t>
            </w:r>
            <w:r>
              <w:t xml:space="preserve"> licensed premises gaming permit</w:t>
            </w:r>
            <w:r>
              <w:tab/>
            </w:r>
            <w:r>
              <w:rPr>
                <w:b/>
              </w:rPr>
              <w:t>£150.00</w:t>
            </w:r>
          </w:p>
          <w:p w:rsidR="00C66A26" w:rsidRPr="003B64ED" w:rsidRDefault="00C66A26">
            <w:pPr>
              <w:tabs>
                <w:tab w:val="right" w:pos="9000"/>
              </w:tabs>
              <w:rPr>
                <w:iCs/>
              </w:rPr>
            </w:pPr>
            <w:r w:rsidRPr="003B64ED">
              <w:rPr>
                <w:iCs/>
              </w:rPr>
              <w:t>(please complete sections 2, 4 and 5)</w:t>
            </w:r>
          </w:p>
          <w:p w:rsidR="00C66A26" w:rsidRDefault="00C66A26">
            <w:pPr>
              <w:tabs>
                <w:tab w:val="right" w:pos="9000"/>
              </w:tabs>
            </w:pPr>
          </w:p>
          <w:p w:rsidR="00C66A26" w:rsidRDefault="00C66A26">
            <w:pPr>
              <w:tabs>
                <w:tab w:val="right" w:pos="9000"/>
              </w:tabs>
              <w:rPr>
                <w:b/>
              </w:rPr>
            </w:pPr>
            <w:r>
              <w:t xml:space="preserve">Apply to </w:t>
            </w:r>
            <w:r>
              <w:rPr>
                <w:b/>
                <w:bCs/>
              </w:rPr>
              <w:t>vary</w:t>
            </w:r>
            <w:r>
              <w:t xml:space="preserve"> an existing licensed premises gaming permit</w:t>
            </w:r>
            <w:r>
              <w:tab/>
            </w:r>
            <w:r>
              <w:rPr>
                <w:b/>
              </w:rPr>
              <w:t>£100.00</w:t>
            </w:r>
          </w:p>
          <w:p w:rsidR="00C66A26" w:rsidRPr="003B64ED" w:rsidRDefault="00C66A26">
            <w:pPr>
              <w:tabs>
                <w:tab w:val="right" w:pos="9000"/>
              </w:tabs>
              <w:rPr>
                <w:iCs/>
              </w:rPr>
            </w:pPr>
            <w:r w:rsidRPr="003B64ED">
              <w:rPr>
                <w:iCs/>
              </w:rPr>
              <w:t>(please complete sections 2, 4 and 5)</w:t>
            </w:r>
          </w:p>
          <w:p w:rsidR="00C66A26" w:rsidRDefault="00C66A26">
            <w:pPr>
              <w:tabs>
                <w:tab w:val="right" w:pos="9000"/>
              </w:tabs>
            </w:pPr>
          </w:p>
          <w:p w:rsidR="00C66A26" w:rsidRDefault="00C66A26">
            <w:pPr>
              <w:tabs>
                <w:tab w:val="right" w:pos="9000"/>
              </w:tabs>
              <w:rPr>
                <w:b/>
              </w:rPr>
            </w:pPr>
            <w:r>
              <w:t xml:space="preserve">Apply to </w:t>
            </w:r>
            <w:r>
              <w:rPr>
                <w:b/>
                <w:bCs/>
              </w:rPr>
              <w:t>transfer</w:t>
            </w:r>
            <w:r>
              <w:t xml:space="preserve"> an existing licensed premises gaming permit</w:t>
            </w:r>
            <w:r>
              <w:tab/>
            </w:r>
            <w:r>
              <w:rPr>
                <w:b/>
              </w:rPr>
              <w:t>£25.00</w:t>
            </w:r>
          </w:p>
          <w:p w:rsidR="00C66A26" w:rsidRPr="003B64ED" w:rsidRDefault="00C66A26">
            <w:pPr>
              <w:tabs>
                <w:tab w:val="right" w:pos="8820"/>
              </w:tabs>
            </w:pPr>
            <w:r w:rsidRPr="003B64ED">
              <w:rPr>
                <w:iCs/>
              </w:rPr>
              <w:t>(please complete sections 3, 4 and 5)</w:t>
            </w:r>
          </w:p>
          <w:p w:rsidR="00C66A26" w:rsidRDefault="00C66A26">
            <w:pPr>
              <w:ind w:left="360"/>
            </w:pPr>
          </w:p>
        </w:tc>
        <w:tc>
          <w:tcPr>
            <w:tcW w:w="1260" w:type="dxa"/>
          </w:tcPr>
          <w:p w:rsidR="00C66A26" w:rsidRDefault="00C66A26">
            <w:pPr>
              <w:ind w:left="360"/>
            </w:pPr>
          </w:p>
          <w:p w:rsidR="00C66A26" w:rsidRDefault="00A11294">
            <w:pPr>
              <w:ind w:left="360"/>
            </w:pPr>
            <w:r>
              <w:rPr>
                <w:noProof/>
              </w:rPr>
              <mc:AlternateContent>
                <mc:Choice Requires="wps">
                  <w:drawing>
                    <wp:anchor distT="0" distB="0" distL="114300" distR="114300" simplePos="0" relativeHeight="251657728" behindDoc="0" locked="0" layoutInCell="1" allowOverlap="1">
                      <wp:simplePos x="0" y="0"/>
                      <wp:positionH relativeFrom="column">
                        <wp:posOffset>203200</wp:posOffset>
                      </wp:positionH>
                      <wp:positionV relativeFrom="paragraph">
                        <wp:posOffset>1426845</wp:posOffset>
                      </wp:positionV>
                      <wp:extent cx="228600" cy="228600"/>
                      <wp:effectExtent l="12065" t="7620" r="6985" b="11430"/>
                      <wp:wrapNone/>
                      <wp:docPr id="8" name="Text Box 58"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66A26" w:rsidRDefault="00C66A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alt="Tick Box" style="position:absolute;left:0;text-align:left;margin-left:16pt;margin-top:112.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">
                      <v:textbox>
                        <w:txbxContent>
                          <w:p w:rsidR="00C66A26" w:rsidRDefault="00C66A26"/>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203835</wp:posOffset>
                      </wp:positionH>
                      <wp:positionV relativeFrom="paragraph">
                        <wp:posOffset>721360</wp:posOffset>
                      </wp:positionV>
                      <wp:extent cx="228600" cy="228600"/>
                      <wp:effectExtent l="12700" t="6985" r="6350" b="12065"/>
                      <wp:wrapNone/>
                      <wp:docPr id="7" name="Text Box 56"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66A26" w:rsidRDefault="00C66A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alt="Tick Box" style="position:absolute;left:0;text-align:left;margin-left:16.05pt;margin-top:56.8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">
                      <v:textbox>
                        <w:txbxContent>
                          <w:p w:rsidR="00C66A26" w:rsidRDefault="00C66A26"/>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203835</wp:posOffset>
                      </wp:positionH>
                      <wp:positionV relativeFrom="paragraph">
                        <wp:posOffset>2150110</wp:posOffset>
                      </wp:positionV>
                      <wp:extent cx="228600" cy="228600"/>
                      <wp:effectExtent l="12700" t="6985" r="6350" b="12065"/>
                      <wp:wrapNone/>
                      <wp:docPr id="6" name="Text Box 57"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66A26" w:rsidRDefault="00C66A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8" type="#_x0000_t202" alt="Tick Box" style="position:absolute;left:0;text-align:left;margin-left:16.05pt;margin-top:169.3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">
                      <v:textbox>
                        <w:txbxContent>
                          <w:p w:rsidR="00C66A26" w:rsidRDefault="00C66A26"/>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203835</wp:posOffset>
                      </wp:positionH>
                      <wp:positionV relativeFrom="paragraph">
                        <wp:posOffset>2683510</wp:posOffset>
                      </wp:positionV>
                      <wp:extent cx="228600" cy="228600"/>
                      <wp:effectExtent l="12700" t="6985" r="6350" b="12065"/>
                      <wp:wrapNone/>
                      <wp:docPr id="5" name="Text Box 59"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66A26" w:rsidRDefault="00C66A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alt="Tick Box" style="position:absolute;left:0;text-align:left;margin-left:16.05pt;margin-top:211.3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">
                      <v:textbox>
                        <w:txbxContent>
                          <w:p w:rsidR="00C66A26" w:rsidRDefault="00C66A26"/>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204470</wp:posOffset>
                      </wp:positionH>
                      <wp:positionV relativeFrom="paragraph">
                        <wp:posOffset>3197225</wp:posOffset>
                      </wp:positionV>
                      <wp:extent cx="228600" cy="228600"/>
                      <wp:effectExtent l="13335" t="6350" r="5715" b="12700"/>
                      <wp:wrapNone/>
                      <wp:docPr id="4" name="Text Box 60"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66A26" w:rsidRDefault="00C66A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0" type="#_x0000_t202" alt="Tick Box" style="position:absolute;left:0;text-align:left;margin-left:16.1pt;margin-top:251.7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">
                      <v:textbox>
                        <w:txbxContent>
                          <w:p w:rsidR="00C66A26" w:rsidRDefault="00C66A26"/>
                        </w:txbxContent>
                      </v:textbox>
                    </v:shape>
                  </w:pict>
                </mc:Fallback>
              </mc:AlternateContent>
            </w:r>
          </w:p>
        </w:tc>
      </w:tr>
      <w:tr w:rsidR="00C66A26">
        <w:tblPrEx>
          <w:tblCellMar>
            <w:top w:w="0" w:type="dxa"/>
            <w:bottom w:w="0" w:type="dxa"/>
          </w:tblCellMar>
        </w:tblPrEx>
        <w:trPr>
          <w:trHeight w:val="4073"/>
        </w:trPr>
        <w:tc>
          <w:tcPr>
            <w:tcW w:w="9252" w:type="dxa"/>
          </w:tcPr>
          <w:p w:rsidR="00C66A26" w:rsidRDefault="00C66A26" w:rsidP="005E042A">
            <w:pPr>
              <w:pStyle w:val="Heading2"/>
            </w:pPr>
            <w:r>
              <w:t>Section 2 - Application for grant (includes conversion, new and variation applications)</w:t>
            </w:r>
          </w:p>
          <w:p w:rsidR="00C66A26" w:rsidRDefault="00C66A26">
            <w:r>
              <w:t>How many gaming machines are you currently authorised to provide and, if this is a new or variation application, how many do you wish to provide?</w:t>
            </w:r>
          </w:p>
          <w:p w:rsidR="00C66A26" w:rsidRDefault="00C66A26"/>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795"/>
              <w:gridCol w:w="3240"/>
              <w:gridCol w:w="3060"/>
            </w:tblGrid>
            <w:tr w:rsidR="00C66A26">
              <w:tc>
                <w:tcPr>
                  <w:tcW w:w="1795" w:type="dxa"/>
                </w:tcPr>
                <w:p w:rsidR="00C66A26" w:rsidRDefault="00C66A26" w:rsidP="005E042A">
                  <w:pPr>
                    <w:framePr w:hSpace="180" w:wrap="around" w:vAnchor="page" w:hAnchor="margin" w:xAlign="center" w:y="3600"/>
                    <w:rPr>
                      <w:b/>
                      <w:bCs/>
                    </w:rPr>
                  </w:pPr>
                  <w:r>
                    <w:rPr>
                      <w:b/>
                      <w:bCs/>
                    </w:rPr>
                    <w:t>Category Machine</w:t>
                  </w:r>
                </w:p>
              </w:tc>
              <w:tc>
                <w:tcPr>
                  <w:tcW w:w="3240" w:type="dxa"/>
                </w:tcPr>
                <w:p w:rsidR="00C66A26" w:rsidRDefault="00C66A26" w:rsidP="005E042A">
                  <w:pPr>
                    <w:framePr w:hSpace="180" w:wrap="around" w:vAnchor="page" w:hAnchor="margin" w:xAlign="center" w:y="3600"/>
                    <w:rPr>
                      <w:b/>
                      <w:bCs/>
                    </w:rPr>
                  </w:pPr>
                  <w:r>
                    <w:rPr>
                      <w:b/>
                      <w:bCs/>
                    </w:rPr>
                    <w:t>Number currently authorised to provide</w:t>
                  </w:r>
                </w:p>
              </w:tc>
              <w:tc>
                <w:tcPr>
                  <w:tcW w:w="3060" w:type="dxa"/>
                </w:tcPr>
                <w:p w:rsidR="00C66A26" w:rsidRDefault="00C66A26" w:rsidP="005E042A">
                  <w:pPr>
                    <w:framePr w:hSpace="180" w:wrap="around" w:vAnchor="page" w:hAnchor="margin" w:xAlign="center" w:y="3600"/>
                    <w:rPr>
                      <w:b/>
                      <w:bCs/>
                    </w:rPr>
                  </w:pPr>
                  <w:r>
                    <w:rPr>
                      <w:b/>
                      <w:bCs/>
                    </w:rPr>
                    <w:t>Number wish to provide (new or variation)</w:t>
                  </w:r>
                </w:p>
              </w:tc>
            </w:tr>
            <w:tr w:rsidR="00C66A26">
              <w:tc>
                <w:tcPr>
                  <w:tcW w:w="1795" w:type="dxa"/>
                </w:tcPr>
                <w:p w:rsidR="00C66A26" w:rsidRDefault="00C66A26" w:rsidP="005E042A">
                  <w:pPr>
                    <w:framePr w:hSpace="180" w:wrap="around" w:vAnchor="page" w:hAnchor="margin" w:xAlign="center" w:y="3600"/>
                  </w:pPr>
                  <w:r>
                    <w:t>C</w:t>
                  </w:r>
                </w:p>
              </w:tc>
              <w:tc>
                <w:tcPr>
                  <w:tcW w:w="3240" w:type="dxa"/>
                </w:tcPr>
                <w:p w:rsidR="00C66A26" w:rsidRDefault="00C66A26" w:rsidP="005E042A">
                  <w:pPr>
                    <w:framePr w:hSpace="180" w:wrap="around" w:vAnchor="page" w:hAnchor="margin" w:xAlign="center" w:y="3600"/>
                  </w:pPr>
                </w:p>
              </w:tc>
              <w:tc>
                <w:tcPr>
                  <w:tcW w:w="3060" w:type="dxa"/>
                </w:tcPr>
                <w:p w:rsidR="00C66A26" w:rsidRDefault="00C66A26" w:rsidP="005E042A">
                  <w:pPr>
                    <w:framePr w:hSpace="180" w:wrap="around" w:vAnchor="page" w:hAnchor="margin" w:xAlign="center" w:y="3600"/>
                  </w:pPr>
                </w:p>
              </w:tc>
            </w:tr>
            <w:tr w:rsidR="00C66A26">
              <w:tc>
                <w:tcPr>
                  <w:tcW w:w="1795" w:type="dxa"/>
                </w:tcPr>
                <w:p w:rsidR="00C66A26" w:rsidRDefault="00C66A26" w:rsidP="005E042A">
                  <w:pPr>
                    <w:framePr w:hSpace="180" w:wrap="around" w:vAnchor="page" w:hAnchor="margin" w:xAlign="center" w:y="3600"/>
                  </w:pPr>
                  <w:r>
                    <w:t>D</w:t>
                  </w:r>
                </w:p>
              </w:tc>
              <w:tc>
                <w:tcPr>
                  <w:tcW w:w="3240" w:type="dxa"/>
                </w:tcPr>
                <w:p w:rsidR="00C66A26" w:rsidRDefault="00C66A26" w:rsidP="005E042A">
                  <w:pPr>
                    <w:framePr w:hSpace="180" w:wrap="around" w:vAnchor="page" w:hAnchor="margin" w:xAlign="center" w:y="3600"/>
                  </w:pPr>
                </w:p>
              </w:tc>
              <w:tc>
                <w:tcPr>
                  <w:tcW w:w="3060" w:type="dxa"/>
                </w:tcPr>
                <w:p w:rsidR="00C66A26" w:rsidRDefault="00C66A26" w:rsidP="005E042A">
                  <w:pPr>
                    <w:framePr w:hSpace="180" w:wrap="around" w:vAnchor="page" w:hAnchor="margin" w:xAlign="center" w:y="3600"/>
                  </w:pPr>
                </w:p>
              </w:tc>
            </w:tr>
            <w:tr w:rsidR="00C66A26">
              <w:tc>
                <w:tcPr>
                  <w:tcW w:w="1795" w:type="dxa"/>
                </w:tcPr>
                <w:p w:rsidR="00C66A26" w:rsidRDefault="00C66A26" w:rsidP="005E042A">
                  <w:pPr>
                    <w:framePr w:hSpace="180" w:wrap="around" w:vAnchor="page" w:hAnchor="margin" w:xAlign="center" w:y="3600"/>
                  </w:pPr>
                  <w:r>
                    <w:t>Total</w:t>
                  </w:r>
                </w:p>
              </w:tc>
              <w:tc>
                <w:tcPr>
                  <w:tcW w:w="3240" w:type="dxa"/>
                </w:tcPr>
                <w:p w:rsidR="00C66A26" w:rsidRDefault="00C66A26" w:rsidP="005E042A">
                  <w:pPr>
                    <w:framePr w:hSpace="180" w:wrap="around" w:vAnchor="page" w:hAnchor="margin" w:xAlign="center" w:y="3600"/>
                  </w:pPr>
                </w:p>
              </w:tc>
              <w:tc>
                <w:tcPr>
                  <w:tcW w:w="3060" w:type="dxa"/>
                </w:tcPr>
                <w:p w:rsidR="00C66A26" w:rsidRDefault="00C66A26" w:rsidP="005E042A">
                  <w:pPr>
                    <w:framePr w:hSpace="180" w:wrap="around" w:vAnchor="page" w:hAnchor="margin" w:xAlign="center" w:y="3600"/>
                  </w:pPr>
                </w:p>
              </w:tc>
            </w:tr>
          </w:tbl>
          <w:p w:rsidR="00C66A26" w:rsidRDefault="00C66A26">
            <w:pPr>
              <w:tabs>
                <w:tab w:val="left" w:leader="dot" w:pos="8789"/>
              </w:tabs>
            </w:pPr>
            <w:r>
              <w:t>If you are currently authorised to provide more than 2 machines, please provide your existing Section 34 Gaming Act 1968 permit, or provide reasons stating why it cannot be provided.</w:t>
            </w:r>
          </w:p>
          <w:p w:rsidR="00C66A26" w:rsidRDefault="00C66A26">
            <w:pPr>
              <w:tabs>
                <w:tab w:val="left" w:leader="dot" w:pos="8789"/>
              </w:tabs>
            </w:pPr>
          </w:p>
          <w:p w:rsidR="00C66A26" w:rsidRDefault="00C66A26">
            <w:pPr>
              <w:tabs>
                <w:tab w:val="left" w:leader="dot" w:pos="8789"/>
              </w:tabs>
            </w:pPr>
            <w:r>
              <w:t>Existing permit provided (keep a copy on the premises)</w:t>
            </w:r>
          </w:p>
          <w:p w:rsidR="00C66A26" w:rsidRDefault="00C66A26">
            <w:pPr>
              <w:tabs>
                <w:tab w:val="left" w:leader="dot" w:pos="8789"/>
              </w:tabs>
            </w:pPr>
          </w:p>
          <w:p w:rsidR="00C66A26" w:rsidRDefault="00C66A26">
            <w:pPr>
              <w:tabs>
                <w:tab w:val="left" w:leader="dot" w:pos="8789"/>
              </w:tabs>
            </w:pPr>
            <w:r>
              <w:t>Reasons why existing permit cannot be provided</w:t>
            </w:r>
            <w:r>
              <w:tab/>
            </w:r>
          </w:p>
          <w:p w:rsidR="00C66A26" w:rsidRDefault="00C66A26">
            <w:pPr>
              <w:tabs>
                <w:tab w:val="left" w:leader="dot" w:pos="8789"/>
              </w:tabs>
            </w:pPr>
          </w:p>
          <w:p w:rsidR="00C66A26" w:rsidRDefault="00C66A26">
            <w:pPr>
              <w:tabs>
                <w:tab w:val="left" w:leader="dot" w:pos="8789"/>
              </w:tabs>
            </w:pPr>
            <w:r>
              <w:tab/>
            </w:r>
          </w:p>
          <w:p w:rsidR="00C66A26" w:rsidRDefault="00C66A26"/>
        </w:tc>
        <w:tc>
          <w:tcPr>
            <w:tcW w:w="1260" w:type="dxa"/>
          </w:tcPr>
          <w:p w:rsidR="00C66A26" w:rsidRDefault="00A11294">
            <w:pPr>
              <w:ind w:left="360"/>
            </w:pPr>
            <w:r>
              <w:rPr>
                <w:noProof/>
              </w:rPr>
              <mc:AlternateContent>
                <mc:Choice Requires="wps">
                  <w:drawing>
                    <wp:anchor distT="0" distB="0" distL="114300" distR="114300" simplePos="0" relativeHeight="251660800" behindDoc="0" locked="0" layoutInCell="1" allowOverlap="1">
                      <wp:simplePos x="0" y="0"/>
                      <wp:positionH relativeFrom="column">
                        <wp:posOffset>139065</wp:posOffset>
                      </wp:positionH>
                      <wp:positionV relativeFrom="paragraph">
                        <wp:posOffset>2807335</wp:posOffset>
                      </wp:positionV>
                      <wp:extent cx="228600" cy="228600"/>
                      <wp:effectExtent l="5080" t="9525" r="13970" b="9525"/>
                      <wp:wrapNone/>
                      <wp:docPr id="3" name="Text Box 61"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66A26" w:rsidRDefault="00C66A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1" type="#_x0000_t202" alt="Tick Box" style="position:absolute;left:0;text-align:left;margin-left:10.95pt;margin-top:221.0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">
                      <v:textbox>
                        <w:txbxContent>
                          <w:p w:rsidR="00C66A26" w:rsidRDefault="00C66A26"/>
                        </w:txbxContent>
                      </v:textbox>
                    </v:shape>
                  </w:pict>
                </mc:Fallback>
              </mc:AlternateContent>
            </w:r>
          </w:p>
        </w:tc>
      </w:tr>
    </w:tbl>
    <w:p w:rsidR="00C66A26" w:rsidRDefault="00C66A26">
      <w:pPr>
        <w:sectPr w:rsidR="00C66A26">
          <w:type w:val="continuous"/>
          <w:pgSz w:w="11907" w:h="16840" w:code="9"/>
          <w:pgMar w:top="1259" w:right="1134" w:bottom="1440" w:left="1418" w:header="709" w:footer="709" w:gutter="0"/>
          <w:cols w:space="708"/>
          <w:titlePg/>
          <w:docGrid w:linePitch="360"/>
        </w:sectPr>
      </w:pPr>
    </w:p>
    <w:tbl>
      <w:tblPr>
        <w:tblpPr w:leftFromText="180" w:rightFromText="180" w:vertAnchor="page" w:horzAnchor="margin" w:tblpXSpec="center" w:tblpY="720"/>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C66A26">
        <w:tblPrEx>
          <w:tblCellMar>
            <w:top w:w="0" w:type="dxa"/>
            <w:bottom w:w="0" w:type="dxa"/>
          </w:tblCellMar>
        </w:tblPrEx>
        <w:trPr>
          <w:trHeight w:val="3944"/>
        </w:trPr>
        <w:tc>
          <w:tcPr>
            <w:tcW w:w="10548" w:type="dxa"/>
          </w:tcPr>
          <w:p w:rsidR="00C66A26" w:rsidRDefault="00C66A26" w:rsidP="005E042A">
            <w:pPr>
              <w:pStyle w:val="Heading2"/>
            </w:pPr>
            <w:r>
              <w:lastRenderedPageBreak/>
              <w:t>Section 3 – Application for a permit transfer (ie, where a transfer has been requested for the Licensing Act 2003 premises licence)</w:t>
            </w:r>
          </w:p>
          <w:p w:rsidR="00C66A26" w:rsidRDefault="00C66A26">
            <w:pPr>
              <w:tabs>
                <w:tab w:val="left" w:leader="dot" w:pos="10206"/>
              </w:tabs>
              <w:spacing w:before="120" w:after="120"/>
            </w:pPr>
            <w:r>
              <w:t>Name of person requesting the transfer</w:t>
            </w:r>
            <w:r>
              <w:tab/>
            </w:r>
          </w:p>
          <w:p w:rsidR="00C66A26" w:rsidRDefault="00C66A26">
            <w:pPr>
              <w:tabs>
                <w:tab w:val="left" w:leader="dot" w:pos="10206"/>
              </w:tabs>
              <w:spacing w:before="120" w:after="120"/>
              <w:rPr>
                <w:i/>
                <w:iCs/>
              </w:rPr>
            </w:pPr>
            <w:r>
              <w:t xml:space="preserve">An application to transfer the relevant Licensing Act 2003 Premises Licence has been requested/granted </w:t>
            </w:r>
            <w:r>
              <w:rPr>
                <w:i/>
                <w:iCs/>
              </w:rPr>
              <w:t>(delete as appropriate)</w:t>
            </w:r>
          </w:p>
          <w:p w:rsidR="00C66A26" w:rsidRDefault="00C66A26">
            <w:pPr>
              <w:tabs>
                <w:tab w:val="left" w:leader="dot" w:pos="10206"/>
              </w:tabs>
              <w:spacing w:before="120" w:after="120"/>
            </w:pPr>
            <w:r>
              <w:t>Please provide your existing permit or provide reasons stating why it cannot be provided</w:t>
            </w:r>
          </w:p>
          <w:p w:rsidR="00C66A26" w:rsidRDefault="00A11294">
            <w:pPr>
              <w:tabs>
                <w:tab w:val="left" w:leader="dot" w:pos="10206"/>
              </w:tabs>
              <w:spacing w:before="120" w:after="120"/>
            </w:pPr>
            <w:r>
              <w:rPr>
                <w:noProof/>
              </w:rPr>
              <mc:AlternateContent>
                <mc:Choice Requires="wps">
                  <w:drawing>
                    <wp:anchor distT="0" distB="0" distL="114300" distR="114300" simplePos="0" relativeHeight="251654656" behindDoc="0" locked="0" layoutInCell="1" allowOverlap="1">
                      <wp:simplePos x="0" y="0"/>
                      <wp:positionH relativeFrom="column">
                        <wp:posOffset>6255385</wp:posOffset>
                      </wp:positionH>
                      <wp:positionV relativeFrom="paragraph">
                        <wp:posOffset>10795</wp:posOffset>
                      </wp:positionV>
                      <wp:extent cx="228600" cy="228600"/>
                      <wp:effectExtent l="6350" t="10795" r="12700" b="8255"/>
                      <wp:wrapNone/>
                      <wp:docPr id="2" name="Text Box 51"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66A26" w:rsidRDefault="00C66A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2" type="#_x0000_t202" alt="Tick Box" style="position:absolute;margin-left:492.55pt;margin-top:.8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">
                      <v:textbox>
                        <w:txbxContent>
                          <w:p w:rsidR="00C66A26" w:rsidRDefault="00C66A26"/>
                        </w:txbxContent>
                      </v:textbox>
                    </v:shape>
                  </w:pict>
                </mc:Fallback>
              </mc:AlternateContent>
            </w:r>
            <w:r w:rsidR="00C66A26">
              <w:t>Existing permit provided (keep a copy on the premises)</w:t>
            </w:r>
          </w:p>
          <w:p w:rsidR="00C66A26" w:rsidRDefault="00C66A26">
            <w:pPr>
              <w:tabs>
                <w:tab w:val="left" w:leader="dot" w:pos="10206"/>
              </w:tabs>
              <w:spacing w:before="120" w:after="120"/>
            </w:pPr>
            <w:r>
              <w:t>Reasons why existing permit cannot be provided</w:t>
            </w:r>
            <w:r>
              <w:tab/>
            </w:r>
          </w:p>
          <w:p w:rsidR="00C66A26" w:rsidRDefault="00C66A26">
            <w:pPr>
              <w:tabs>
                <w:tab w:val="left" w:leader="dot" w:pos="10206"/>
              </w:tabs>
              <w:spacing w:before="120" w:after="120"/>
            </w:pPr>
            <w:r>
              <w:tab/>
            </w:r>
          </w:p>
          <w:p w:rsidR="00C66A26" w:rsidRDefault="00C66A26">
            <w:pPr>
              <w:tabs>
                <w:tab w:val="left" w:leader="dot" w:pos="10206"/>
              </w:tabs>
            </w:pPr>
          </w:p>
        </w:tc>
      </w:tr>
      <w:tr w:rsidR="00C66A26">
        <w:tblPrEx>
          <w:tblCellMar>
            <w:top w:w="0" w:type="dxa"/>
            <w:bottom w:w="0" w:type="dxa"/>
          </w:tblCellMar>
        </w:tblPrEx>
        <w:trPr>
          <w:trHeight w:val="5357"/>
        </w:trPr>
        <w:tc>
          <w:tcPr>
            <w:tcW w:w="10548" w:type="dxa"/>
          </w:tcPr>
          <w:p w:rsidR="00C66A26" w:rsidRDefault="00C66A26" w:rsidP="005E042A">
            <w:pPr>
              <w:pStyle w:val="Heading2"/>
            </w:pPr>
            <w:r>
              <w:t>Section 4 – General Information</w:t>
            </w:r>
          </w:p>
          <w:p w:rsidR="00C66A26" w:rsidRDefault="00C66A26">
            <w:pPr>
              <w:tabs>
                <w:tab w:val="left" w:leader="dot" w:pos="10206"/>
              </w:tabs>
              <w:spacing w:before="120" w:after="120"/>
            </w:pPr>
            <w:r>
              <w:t>Name and Address of Premises</w:t>
            </w:r>
            <w:r>
              <w:tab/>
            </w:r>
          </w:p>
          <w:p w:rsidR="00C66A26" w:rsidRDefault="00C66A26">
            <w:pPr>
              <w:tabs>
                <w:tab w:val="left" w:leader="dot" w:pos="10206"/>
              </w:tabs>
              <w:spacing w:before="120" w:after="120"/>
            </w:pPr>
            <w:r>
              <w:tab/>
            </w:r>
          </w:p>
          <w:p w:rsidR="00C66A26" w:rsidRDefault="00C66A26">
            <w:pPr>
              <w:tabs>
                <w:tab w:val="left" w:leader="dot" w:pos="10206"/>
              </w:tabs>
              <w:spacing w:before="120" w:after="120"/>
            </w:pPr>
            <w:r>
              <w:t>Telephone No of Premises</w:t>
            </w:r>
            <w:r>
              <w:tab/>
            </w:r>
          </w:p>
          <w:p w:rsidR="00C66A26" w:rsidRDefault="00C66A26">
            <w:pPr>
              <w:tabs>
                <w:tab w:val="left" w:leader="dot" w:pos="10206"/>
              </w:tabs>
              <w:spacing w:before="120" w:after="120"/>
            </w:pPr>
            <w:r>
              <w:t xml:space="preserve">Name and Address of existing Premises Licence holder </w:t>
            </w:r>
            <w:r>
              <w:tab/>
            </w:r>
          </w:p>
          <w:p w:rsidR="00C66A26" w:rsidRDefault="00C66A26">
            <w:pPr>
              <w:tabs>
                <w:tab w:val="left" w:leader="dot" w:pos="10206"/>
              </w:tabs>
              <w:spacing w:before="120" w:after="120"/>
            </w:pPr>
            <w:r>
              <w:tab/>
            </w:r>
          </w:p>
          <w:p w:rsidR="00C66A26" w:rsidRDefault="00C66A26">
            <w:pPr>
              <w:tabs>
                <w:tab w:val="left" w:leader="dot" w:pos="10206"/>
              </w:tabs>
              <w:spacing w:before="120" w:after="120"/>
            </w:pPr>
            <w:r>
              <w:t>Telephone No (daytime) of Premises Licence holder</w:t>
            </w:r>
            <w:r>
              <w:tab/>
            </w:r>
          </w:p>
          <w:p w:rsidR="00C66A26" w:rsidRDefault="00C66A26">
            <w:pPr>
              <w:tabs>
                <w:tab w:val="left" w:leader="dot" w:pos="10206"/>
              </w:tabs>
              <w:spacing w:before="120" w:after="120"/>
            </w:pPr>
            <w:r>
              <w:t>Email Address of Premises Licence holder</w:t>
            </w:r>
            <w:r>
              <w:tab/>
            </w:r>
          </w:p>
          <w:p w:rsidR="00C66A26" w:rsidRDefault="00C66A26">
            <w:pPr>
              <w:tabs>
                <w:tab w:val="left" w:leader="dot" w:pos="10152"/>
              </w:tabs>
              <w:spacing w:before="120" w:after="120"/>
            </w:pPr>
            <w:r>
              <w:t>Name, Address, Telephone No and Email of agent if submitted on behalf of applicant</w:t>
            </w:r>
          </w:p>
          <w:p w:rsidR="00C66A26" w:rsidRDefault="00C66A26">
            <w:pPr>
              <w:tabs>
                <w:tab w:val="left" w:leader="dot" w:pos="10206"/>
              </w:tabs>
              <w:spacing w:before="120" w:after="120"/>
            </w:pPr>
            <w:r>
              <w:tab/>
            </w:r>
          </w:p>
          <w:p w:rsidR="00C66A26" w:rsidRDefault="00C66A26">
            <w:pPr>
              <w:tabs>
                <w:tab w:val="left" w:leader="dot" w:pos="10206"/>
              </w:tabs>
              <w:spacing w:before="120" w:after="120"/>
            </w:pPr>
            <w:r>
              <w:tab/>
            </w:r>
          </w:p>
          <w:p w:rsidR="00C66A26" w:rsidRDefault="00C66A26">
            <w:pPr>
              <w:tabs>
                <w:tab w:val="left" w:leader="dot" w:pos="10206"/>
              </w:tabs>
            </w:pPr>
            <w:r>
              <w:rPr>
                <w:b/>
                <w:bCs/>
              </w:rPr>
              <w:t>Licensing Act 2003 Premises Licence Number</w:t>
            </w:r>
            <w:r>
              <w:tab/>
            </w:r>
          </w:p>
          <w:p w:rsidR="00C66A26" w:rsidRDefault="00C66A26"/>
        </w:tc>
      </w:tr>
      <w:tr w:rsidR="00C66A26">
        <w:tblPrEx>
          <w:tblCellMar>
            <w:top w:w="0" w:type="dxa"/>
            <w:bottom w:w="0" w:type="dxa"/>
          </w:tblCellMar>
        </w:tblPrEx>
        <w:trPr>
          <w:trHeight w:val="4289"/>
        </w:trPr>
        <w:tc>
          <w:tcPr>
            <w:tcW w:w="10548" w:type="dxa"/>
          </w:tcPr>
          <w:p w:rsidR="00C66A26" w:rsidRDefault="00C66A26" w:rsidP="005E042A">
            <w:pPr>
              <w:pStyle w:val="Heading2"/>
            </w:pPr>
            <w:r>
              <w:t>Section 5 - Fee and Signature(s)</w:t>
            </w:r>
          </w:p>
          <w:p w:rsidR="00C66A26" w:rsidRDefault="00C66A26">
            <w:pPr>
              <w:tabs>
                <w:tab w:val="left" w:pos="2700"/>
              </w:tabs>
              <w:spacing w:before="120" w:after="120"/>
            </w:pPr>
            <w:r>
              <w:t>I enclose sum of £</w:t>
            </w:r>
            <w:r>
              <w:tab/>
              <w:t xml:space="preserve">(cheques should be made payable to </w:t>
            </w:r>
            <w:r w:rsidR="004F6B02">
              <w:t xml:space="preserve">Westmorland &amp; Furness </w:t>
            </w:r>
            <w:r>
              <w:t>Council)</w:t>
            </w:r>
          </w:p>
          <w:p w:rsidR="00C66A26" w:rsidRDefault="00C66A26">
            <w:pPr>
              <w:tabs>
                <w:tab w:val="left" w:leader="dot" w:pos="2835"/>
              </w:tabs>
              <w:spacing w:before="120" w:after="120"/>
            </w:pPr>
            <w:r>
              <w:t>Application to be sent to:</w:t>
            </w:r>
          </w:p>
          <w:p w:rsidR="00C66A26" w:rsidRPr="00B22F87" w:rsidRDefault="00C66A26">
            <w:pPr>
              <w:tabs>
                <w:tab w:val="left" w:leader="dot" w:pos="2835"/>
              </w:tabs>
              <w:spacing w:before="120" w:after="120"/>
              <w:rPr>
                <w:bCs/>
              </w:rPr>
            </w:pPr>
            <w:r w:rsidRPr="00B22F87">
              <w:rPr>
                <w:bCs/>
              </w:rPr>
              <w:t xml:space="preserve">Licensing </w:t>
            </w:r>
            <w:r w:rsidR="00991A01" w:rsidRPr="00B22F87">
              <w:rPr>
                <w:bCs/>
              </w:rPr>
              <w:t xml:space="preserve">Team, Westmorland &amp; Furness Council, </w:t>
            </w:r>
            <w:r w:rsidRPr="00B22F87">
              <w:rPr>
                <w:bCs/>
              </w:rPr>
              <w:t>South Lakeland House, Lowther Street, Kendal, Cumbria LA9 4UQ</w:t>
            </w:r>
          </w:p>
          <w:p w:rsidR="00C66A26" w:rsidRPr="003B64ED" w:rsidRDefault="00C66A26">
            <w:pPr>
              <w:tabs>
                <w:tab w:val="left" w:leader="dot" w:pos="2835"/>
              </w:tabs>
              <w:spacing w:before="120" w:after="120"/>
              <w:jc w:val="center"/>
              <w:rPr>
                <w:bCs/>
                <w:iCs/>
                <w:sz w:val="22"/>
                <w:szCs w:val="18"/>
              </w:rPr>
            </w:pPr>
            <w:r w:rsidRPr="003B64ED">
              <w:rPr>
                <w:bCs/>
                <w:iCs/>
                <w:sz w:val="22"/>
                <w:szCs w:val="18"/>
              </w:rPr>
              <w:t>I understand that I must comply with the Gaming Machine Code of Practice for Alcohol Licensed Premise Permits and Permission issued by the Gambling Commission (see guidance note 8)</w:t>
            </w:r>
          </w:p>
          <w:p w:rsidR="00C66A26" w:rsidRPr="003B64ED" w:rsidRDefault="00C66A26">
            <w:pPr>
              <w:tabs>
                <w:tab w:val="left" w:leader="dot" w:pos="2835"/>
              </w:tabs>
              <w:spacing w:before="120" w:after="120"/>
              <w:jc w:val="center"/>
              <w:rPr>
                <w:bCs/>
                <w:iCs/>
                <w:sz w:val="22"/>
                <w:szCs w:val="18"/>
              </w:rPr>
            </w:pPr>
            <w:r w:rsidRPr="003B64ED">
              <w:rPr>
                <w:bCs/>
                <w:iCs/>
                <w:sz w:val="22"/>
                <w:szCs w:val="18"/>
              </w:rPr>
              <w:t>Please note it is an offence under Section 342 of the Gambling Act 2005 if a person, without reasonable excuse, gives to a licensing authority for a purpose connected with that Act information which is false or misleading</w:t>
            </w:r>
          </w:p>
          <w:p w:rsidR="00C66A26" w:rsidRDefault="00C66A26"/>
          <w:p w:rsidR="00C66A26" w:rsidRDefault="00C66A26">
            <w:pPr>
              <w:tabs>
                <w:tab w:val="left" w:leader="dot" w:pos="3492"/>
                <w:tab w:val="left" w:pos="3957"/>
                <w:tab w:val="left" w:leader="dot" w:pos="10206"/>
              </w:tabs>
            </w:pPr>
            <w:r>
              <w:t>Dated</w:t>
            </w:r>
            <w:r>
              <w:tab/>
            </w:r>
            <w:r>
              <w:tab/>
              <w:t>Signed</w:t>
            </w:r>
            <w:r>
              <w:tab/>
            </w:r>
          </w:p>
          <w:p w:rsidR="00C66A26" w:rsidRDefault="00C66A26">
            <w:pPr>
              <w:tabs>
                <w:tab w:val="left" w:pos="3957"/>
                <w:tab w:val="left" w:leader="dot" w:pos="10206"/>
              </w:tabs>
              <w:rPr>
                <w:sz w:val="20"/>
                <w:szCs w:val="20"/>
              </w:rPr>
            </w:pPr>
            <w:r>
              <w:tab/>
            </w:r>
            <w:r w:rsidRPr="006C6A40">
              <w:rPr>
                <w:sz w:val="22"/>
                <w:szCs w:val="20"/>
              </w:rPr>
              <w:t>(by or on behalf of Licensing Act 2003 Premises Licence holder)</w:t>
            </w:r>
          </w:p>
          <w:p w:rsidR="00C66A26" w:rsidRDefault="00C66A26"/>
        </w:tc>
      </w:tr>
    </w:tbl>
    <w:p w:rsidR="00C66A26" w:rsidRDefault="00C66A26" w:rsidP="005E042A">
      <w:pPr>
        <w:pStyle w:val="Heading2"/>
        <w:sectPr w:rsidR="00C66A26">
          <w:headerReference w:type="first" r:id="rId12"/>
          <w:pgSz w:w="11907" w:h="16840" w:code="9"/>
          <w:pgMar w:top="719" w:right="1134" w:bottom="719" w:left="1418" w:header="709" w:footer="212" w:gutter="0"/>
          <w:cols w:space="708"/>
          <w:titlePg/>
          <w:docGrid w:linePitch="360"/>
        </w:sectPr>
      </w:pPr>
    </w:p>
    <w:p w:rsidR="00C66A26" w:rsidRDefault="00C66A26" w:rsidP="005E042A">
      <w:pPr>
        <w:pStyle w:val="Heading2"/>
      </w:pPr>
      <w:r>
        <w:lastRenderedPageBreak/>
        <w:t>Guidance Notes:</w:t>
      </w:r>
    </w:p>
    <w:p w:rsidR="00C66A26" w:rsidRDefault="00C66A26" w:rsidP="00B22F87">
      <w:pPr>
        <w:numPr>
          <w:ilvl w:val="0"/>
          <w:numId w:val="10"/>
        </w:numPr>
        <w:tabs>
          <w:tab w:val="clear" w:pos="720"/>
          <w:tab w:val="num" w:pos="360"/>
        </w:tabs>
        <w:spacing w:before="120" w:after="120"/>
        <w:ind w:left="360"/>
      </w:pPr>
      <w:r>
        <w:t xml:space="preserve">This form is to be used for the </w:t>
      </w:r>
      <w:r>
        <w:rPr>
          <w:b/>
        </w:rPr>
        <w:t>notification of up to two gaming machines</w:t>
      </w:r>
      <w:r>
        <w:t xml:space="preserve"> of categories C and/or D under Section</w:t>
      </w:r>
      <w:bookmarkStart w:id="0" w:name="_GoBack"/>
      <w:bookmarkEnd w:id="0"/>
      <w:r>
        <w:t xml:space="preserve"> 282 of the Gambling Act 2005, or for the </w:t>
      </w:r>
      <w:r>
        <w:rPr>
          <w:b/>
        </w:rPr>
        <w:t>conversion of an existing Section 34</w:t>
      </w:r>
      <w:r>
        <w:t xml:space="preserve"> gaming machine permit under the Gaming Act 1968, or for a </w:t>
      </w:r>
      <w:r>
        <w:rPr>
          <w:b/>
        </w:rPr>
        <w:t>new application, variation or transfer</w:t>
      </w:r>
      <w:r>
        <w:t xml:space="preserve"> of a alcohol licensed premises gaming machine permit under the Gambling Act 2005.</w:t>
      </w:r>
    </w:p>
    <w:p w:rsidR="00C66A26" w:rsidRDefault="00C66A26" w:rsidP="00B22F87">
      <w:pPr>
        <w:numPr>
          <w:ilvl w:val="0"/>
          <w:numId w:val="10"/>
        </w:numPr>
        <w:tabs>
          <w:tab w:val="clear" w:pos="720"/>
          <w:tab w:val="num" w:pos="360"/>
        </w:tabs>
        <w:spacing w:before="120" w:after="120"/>
        <w:ind w:left="360"/>
      </w:pPr>
      <w:r>
        <w:t>The premises must be licensed under the Licensing Act 2003 to sell alcohol for consumption on the premises without the requirement that alcohol is served only with food and there must be a bar for serving alcohol to customers on the premises.</w:t>
      </w:r>
    </w:p>
    <w:p w:rsidR="00C66A26" w:rsidRDefault="00C66A26" w:rsidP="00B22F87">
      <w:pPr>
        <w:numPr>
          <w:ilvl w:val="0"/>
          <w:numId w:val="10"/>
        </w:numPr>
        <w:tabs>
          <w:tab w:val="clear" w:pos="720"/>
          <w:tab w:val="num" w:pos="360"/>
        </w:tabs>
        <w:spacing w:before="120" w:after="120"/>
        <w:ind w:left="360"/>
      </w:pPr>
      <w:r>
        <w:t>The gaming machines must be located on these licensed premises.</w:t>
      </w:r>
    </w:p>
    <w:p w:rsidR="00C66A26" w:rsidRDefault="00C66A26" w:rsidP="00B22F87">
      <w:pPr>
        <w:numPr>
          <w:ilvl w:val="0"/>
          <w:numId w:val="10"/>
        </w:numPr>
        <w:tabs>
          <w:tab w:val="clear" w:pos="720"/>
          <w:tab w:val="num" w:pos="360"/>
        </w:tabs>
        <w:spacing w:before="120" w:after="120"/>
        <w:ind w:left="360"/>
      </w:pPr>
      <w:r>
        <w:t>A ‘Premises Licence holder’ is a person holding a Premises Licence under the Licensing Act 2003.</w:t>
      </w:r>
    </w:p>
    <w:p w:rsidR="00C66A26" w:rsidRDefault="00C66A26" w:rsidP="00B22F87">
      <w:pPr>
        <w:numPr>
          <w:ilvl w:val="0"/>
          <w:numId w:val="10"/>
        </w:numPr>
        <w:tabs>
          <w:tab w:val="clear" w:pos="720"/>
          <w:tab w:val="num" w:pos="360"/>
        </w:tabs>
        <w:spacing w:before="120" w:after="120"/>
        <w:ind w:left="360"/>
      </w:pPr>
      <w:r>
        <w:t>There is no statutory limit to the number of machines which may be applied for although the licensing authority has some discretion in this regard.  It should also be noted that the licensing authority can cancel the permit or vary the number of machines should the premises be mainly used for making gaming machines available for use on the premises (Schedule 13 paragraph 16 Gambling Act 2005).  You may therefore wish to contact the licensing authority to ask whether there is a local policy as regards applications and whether application for certain numbers of machines are decided via a hearing of local councillors.</w:t>
      </w:r>
    </w:p>
    <w:p w:rsidR="00C66A26" w:rsidRDefault="00C66A26" w:rsidP="00B22F87">
      <w:pPr>
        <w:numPr>
          <w:ilvl w:val="0"/>
          <w:numId w:val="10"/>
        </w:numPr>
        <w:tabs>
          <w:tab w:val="clear" w:pos="720"/>
          <w:tab w:val="num" w:pos="360"/>
        </w:tabs>
        <w:spacing w:before="120" w:after="120"/>
        <w:ind w:left="360"/>
      </w:pPr>
      <w:r>
        <w:t>The permit’s duration is indefinite as it is linked to the Licensing Act 2003 Premises Licence.  There is a first annual fee payable within 30 days of the effective date of the permit and an annual fee payable after that before each anniversary of the date of issue of the permit.  Failure to pay the annual fee may result in the cancellation of the permit.  The annual fee is £50.  There are no annual fees payable for 2 machines or less.</w:t>
      </w:r>
    </w:p>
    <w:p w:rsidR="00C66A26" w:rsidRDefault="00C66A26" w:rsidP="00B22F87">
      <w:pPr>
        <w:numPr>
          <w:ilvl w:val="0"/>
          <w:numId w:val="10"/>
        </w:numPr>
        <w:tabs>
          <w:tab w:val="clear" w:pos="720"/>
          <w:tab w:val="num" w:pos="360"/>
        </w:tabs>
        <w:spacing w:before="120" w:after="120"/>
        <w:ind w:left="360"/>
      </w:pPr>
      <w:r>
        <w:t>Sections 282 and 283, as well as SI 2007/1833 of the Gambling Act 2005, provide for two types of gaming machines which can be located in alcohol licensed premises.  These are:</w:t>
      </w:r>
    </w:p>
    <w:p w:rsidR="00C66A26" w:rsidRDefault="00A25E67" w:rsidP="00B22F87">
      <w:pPr>
        <w:numPr>
          <w:ilvl w:val="0"/>
          <w:numId w:val="11"/>
        </w:numPr>
        <w:tabs>
          <w:tab w:val="clear" w:pos="624"/>
          <w:tab w:val="num" w:pos="900"/>
        </w:tabs>
        <w:spacing w:before="120" w:after="120"/>
        <w:ind w:left="900" w:hanging="540"/>
      </w:pPr>
      <w:r>
        <w:t>Category C:  Maximum stake = £1.00 cash/Maximum prize = £70.00</w:t>
      </w:r>
      <w:r w:rsidR="00C66A26">
        <w:t xml:space="preserve"> cash</w:t>
      </w:r>
    </w:p>
    <w:p w:rsidR="00C66A26" w:rsidRDefault="00C66A26" w:rsidP="00B22F87">
      <w:pPr>
        <w:numPr>
          <w:ilvl w:val="0"/>
          <w:numId w:val="11"/>
        </w:numPr>
        <w:tabs>
          <w:tab w:val="clear" w:pos="624"/>
          <w:tab w:val="num" w:pos="900"/>
        </w:tabs>
        <w:spacing w:before="120" w:after="120"/>
        <w:ind w:left="900" w:hanging="540"/>
      </w:pPr>
      <w:r>
        <w:t>Category D: Maximum stake = 10p cash or 30p token/Maximum prize = £5 cash or £8 token</w:t>
      </w:r>
    </w:p>
    <w:p w:rsidR="00C66A26" w:rsidRDefault="00C66A26" w:rsidP="00B22F87">
      <w:pPr>
        <w:numPr>
          <w:ilvl w:val="0"/>
          <w:numId w:val="10"/>
        </w:numPr>
        <w:tabs>
          <w:tab w:val="clear" w:pos="720"/>
          <w:tab w:val="num" w:pos="360"/>
        </w:tabs>
        <w:spacing w:before="120" w:after="120"/>
        <w:ind w:left="360"/>
      </w:pPr>
      <w:r w:rsidRPr="00BC487A">
        <w:t>All alcohol licensed premises which provide gaming machines for use on the premises must comply with any relevant Code of Practice issued by the Gambling Commission under Section 24 of the Gambling Act 2005.</w:t>
      </w:r>
      <w:r>
        <w:rPr>
          <w:b/>
        </w:rPr>
        <w:t xml:space="preserve">  </w:t>
      </w:r>
      <w:r>
        <w:t xml:space="preserve">The Gaming Machine Code of Practice for Alcohol licensed premises permits and permissions is available via the Gambling Commission’s website at: </w:t>
      </w:r>
      <w:hyperlink r:id="rId13" w:history="1">
        <w:r w:rsidR="00B22F87" w:rsidRPr="0041766A">
          <w:rPr>
            <w:rStyle w:val="Hyperlink"/>
          </w:rPr>
          <w:t>http://www.gamblingcommission.gov.uk/</w:t>
        </w:r>
      </w:hyperlink>
      <w:r w:rsidR="00B22F87">
        <w:t xml:space="preserve"> </w:t>
      </w:r>
      <w:r>
        <w:t xml:space="preserve"> Should you be unclear as to the provisions of the code of practice please contact the Gambling Commission or your local Council licensing service.</w:t>
      </w:r>
    </w:p>
    <w:p w:rsidR="00C66A26" w:rsidRDefault="00C66A26" w:rsidP="00B22F87">
      <w:pPr>
        <w:numPr>
          <w:ilvl w:val="0"/>
          <w:numId w:val="10"/>
        </w:numPr>
        <w:tabs>
          <w:tab w:val="clear" w:pos="720"/>
          <w:tab w:val="num" w:pos="360"/>
        </w:tabs>
        <w:spacing w:before="120" w:after="120"/>
        <w:ind w:left="360"/>
      </w:pPr>
      <w:r>
        <w:t>As soon as is reasonably practicable after a decision to grant/refuse has been made the licensing authority must notify the applicant of that decision.</w:t>
      </w:r>
    </w:p>
    <w:p w:rsidR="00C66A26" w:rsidRDefault="00C66A26" w:rsidP="00B22F87">
      <w:pPr>
        <w:numPr>
          <w:ilvl w:val="0"/>
          <w:numId w:val="10"/>
        </w:numPr>
        <w:tabs>
          <w:tab w:val="clear" w:pos="720"/>
          <w:tab w:val="num" w:pos="360"/>
        </w:tabs>
        <w:spacing w:before="120" w:after="120"/>
        <w:ind w:left="360"/>
      </w:pPr>
      <w:r>
        <w:t>Where you are notifying the local licensing authority of two machines or less, you may wish to request an acknowledgement of receipt of the notification.  The form attached to this application can be utilised for this purpose.</w:t>
      </w:r>
    </w:p>
    <w:p w:rsidR="00C66A26" w:rsidRDefault="00C66A26">
      <w:pPr>
        <w:pStyle w:val="Centered"/>
      </w:pPr>
      <w:r>
        <w:br w:type="page"/>
      </w:r>
    </w:p>
    <w:p w:rsidR="00C66A26" w:rsidRPr="005E042A" w:rsidRDefault="00C66A26" w:rsidP="005E042A">
      <w:pPr>
        <w:pStyle w:val="Heading2"/>
      </w:pPr>
      <w:r w:rsidRPr="005E042A">
        <w:lastRenderedPageBreak/>
        <w:t>Request for Acknowledgement of Receipt of my Notification of 2 or less Gaming Machines</w:t>
      </w:r>
    </w:p>
    <w:p w:rsidR="00C66A26" w:rsidRDefault="00C66A26"/>
    <w:p w:rsidR="00C66A26" w:rsidRPr="00FA0856" w:rsidRDefault="00C66A26">
      <w:pPr>
        <w:tabs>
          <w:tab w:val="left" w:leader="dot" w:pos="3240"/>
        </w:tabs>
        <w:rPr>
          <w:iCs/>
        </w:rPr>
      </w:pPr>
      <w:r>
        <w:t xml:space="preserve">I, </w:t>
      </w:r>
      <w:r>
        <w:tab/>
        <w:t xml:space="preserve"> </w:t>
      </w:r>
      <w:r w:rsidRPr="00FA0856">
        <w:rPr>
          <w:iCs/>
        </w:rPr>
        <w:t>(insert name of the Licensing Act 2003 premises licence holder)</w:t>
      </w:r>
      <w:r w:rsidRPr="00FA0856">
        <w:t xml:space="preserve"> </w:t>
      </w:r>
      <w:r>
        <w:t xml:space="preserve">request that this paper is returned to me at the following address and with the details below provided by the local licensing authority so as to acknowledge my notification of two or less gaming machines at the following premises: </w:t>
      </w:r>
      <w:r w:rsidRPr="00FA0856">
        <w:rPr>
          <w:iCs/>
        </w:rPr>
        <w:t>(insert name of premises)</w:t>
      </w:r>
    </w:p>
    <w:p w:rsidR="00C66A26" w:rsidRDefault="00C66A26">
      <w:pPr>
        <w:tabs>
          <w:tab w:val="left" w:leader="dot" w:pos="3240"/>
        </w:tabs>
      </w:pPr>
    </w:p>
    <w:p w:rsidR="00C66A26" w:rsidRDefault="00C66A26">
      <w:pPr>
        <w:tabs>
          <w:tab w:val="left" w:leader="dot" w:pos="9072"/>
        </w:tabs>
      </w:pPr>
      <w:r>
        <w:tab/>
      </w:r>
    </w:p>
    <w:p w:rsidR="00C66A26" w:rsidRDefault="00C66A26">
      <w:pPr>
        <w:tabs>
          <w:tab w:val="left" w:leader="dot" w:pos="9072"/>
        </w:tabs>
      </w:pPr>
    </w:p>
    <w:p w:rsidR="00C66A26" w:rsidRDefault="00C66A26">
      <w:pPr>
        <w:tabs>
          <w:tab w:val="left" w:leader="dot" w:pos="9072"/>
        </w:tabs>
      </w:pPr>
      <w:r>
        <w:t>Address to which you wish this acknowledgement to be sent:</w:t>
      </w:r>
    </w:p>
    <w:p w:rsidR="00C66A26" w:rsidRDefault="00C66A26">
      <w:pPr>
        <w:tabs>
          <w:tab w:val="left" w:leader="dot" w:pos="9072"/>
        </w:tabs>
      </w:pPr>
    </w:p>
    <w:p w:rsidR="00C66A26" w:rsidRDefault="00C66A26">
      <w:pPr>
        <w:tabs>
          <w:tab w:val="left" w:leader="dot" w:pos="9072"/>
        </w:tabs>
      </w:pPr>
      <w:r>
        <w:tab/>
      </w:r>
    </w:p>
    <w:p w:rsidR="00C66A26" w:rsidRDefault="00C66A26">
      <w:pPr>
        <w:tabs>
          <w:tab w:val="left" w:leader="dot" w:pos="9072"/>
        </w:tabs>
      </w:pPr>
    </w:p>
    <w:p w:rsidR="00C66A26" w:rsidRDefault="00C66A26">
      <w:pPr>
        <w:tabs>
          <w:tab w:val="left" w:leader="dot" w:pos="9072"/>
        </w:tabs>
      </w:pPr>
      <w:r>
        <w:tab/>
      </w:r>
    </w:p>
    <w:p w:rsidR="00C66A26" w:rsidRDefault="00C66A26">
      <w:pPr>
        <w:tabs>
          <w:tab w:val="left" w:leader="dot" w:pos="9072"/>
        </w:tabs>
      </w:pPr>
    </w:p>
    <w:p w:rsidR="00C66A26" w:rsidRDefault="00C66A26">
      <w:pPr>
        <w:tabs>
          <w:tab w:val="left" w:leader="dot" w:pos="9072"/>
        </w:tabs>
      </w:pPr>
      <w:r>
        <w:tab/>
      </w:r>
    </w:p>
    <w:p w:rsidR="00C66A26" w:rsidRDefault="00C66A26">
      <w:pPr>
        <w:tabs>
          <w:tab w:val="left" w:leader="dot" w:pos="9072"/>
        </w:tabs>
      </w:pPr>
    </w:p>
    <w:p w:rsidR="00C66A26" w:rsidRDefault="00C66A26">
      <w:pPr>
        <w:tabs>
          <w:tab w:val="left" w:leader="dot" w:pos="9072"/>
        </w:tabs>
      </w:pPr>
      <w:r>
        <w:tab/>
      </w:r>
    </w:p>
    <w:p w:rsidR="00C66A26" w:rsidRDefault="00C66A26">
      <w:pPr>
        <w:tabs>
          <w:tab w:val="left" w:leader="dot" w:pos="9072"/>
        </w:tabs>
      </w:pPr>
    </w:p>
    <w:sectPr w:rsidR="00C66A26">
      <w:pgSz w:w="11907" w:h="16840" w:code="9"/>
      <w:pgMar w:top="719" w:right="1134" w:bottom="719" w:left="1418" w:header="709" w:footer="2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A3A" w:rsidRDefault="00F43A3A">
      <w:r>
        <w:separator/>
      </w:r>
    </w:p>
  </w:endnote>
  <w:endnote w:type="continuationSeparator" w:id="0">
    <w:p w:rsidR="00F43A3A" w:rsidRDefault="00F4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A26" w:rsidRDefault="00C66A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6A26" w:rsidRDefault="00C66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A26" w:rsidRDefault="00C66A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A3A" w:rsidRDefault="00F43A3A">
      <w:r>
        <w:separator/>
      </w:r>
    </w:p>
  </w:footnote>
  <w:footnote w:type="continuationSeparator" w:id="0">
    <w:p w:rsidR="00F43A3A" w:rsidRDefault="00F4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A26" w:rsidRDefault="00C66A26">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multilevel"/>
    <w:tmpl w:val="A3C8BCA0"/>
    <w:lvl w:ilvl="0">
      <w:start w:val="1"/>
      <w:numFmt w:val="decimal"/>
      <w:pStyle w:val="ListNumber2"/>
      <w:lvlText w:val="%1."/>
      <w:lvlJc w:val="left"/>
      <w:pPr>
        <w:tabs>
          <w:tab w:val="num" w:pos="643"/>
        </w:tabs>
        <w:ind w:left="643" w:hanging="360"/>
      </w:pPr>
    </w:lvl>
    <w:lvl w:ilvl="1">
      <w:start w:val="1"/>
      <w:numFmt w:val="decimal"/>
      <w:isLgl/>
      <w:lvlText w:val="%1.%2"/>
      <w:lvlJc w:val="left"/>
      <w:pPr>
        <w:tabs>
          <w:tab w:val="num" w:pos="643"/>
        </w:tabs>
        <w:ind w:left="643" w:hanging="36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 w15:restartNumberingAfterBreak="0">
    <w:nsid w:val="FFFFFF88"/>
    <w:multiLevelType w:val="singleLevel"/>
    <w:tmpl w:val="C2724528"/>
    <w:lvl w:ilvl="0">
      <w:start w:val="1"/>
      <w:numFmt w:val="decimal"/>
      <w:lvlText w:val="%1."/>
      <w:lvlJc w:val="left"/>
      <w:pPr>
        <w:tabs>
          <w:tab w:val="num" w:pos="624"/>
        </w:tabs>
        <w:ind w:left="624" w:hanging="624"/>
      </w:pPr>
      <w:rPr>
        <w:rFonts w:hint="default"/>
      </w:rPr>
    </w:lvl>
  </w:abstractNum>
  <w:abstractNum w:abstractNumId="2" w15:restartNumberingAfterBreak="0">
    <w:nsid w:val="0C7A6605"/>
    <w:multiLevelType w:val="hybridMultilevel"/>
    <w:tmpl w:val="1E82B51A"/>
    <w:lvl w:ilvl="0" w:tplc="2500D132">
      <w:start w:val="1"/>
      <w:numFmt w:val="lowerLetter"/>
      <w:pStyle w:val="ListNumber"/>
      <w:lvlText w:val="%1)"/>
      <w:lvlJc w:val="left"/>
      <w:pPr>
        <w:tabs>
          <w:tab w:val="num" w:pos="2340"/>
        </w:tabs>
        <w:ind w:left="23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FBA6303"/>
    <w:multiLevelType w:val="hybridMultilevel"/>
    <w:tmpl w:val="765286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FC6275B"/>
    <w:multiLevelType w:val="multilevel"/>
    <w:tmpl w:val="346EB1A4"/>
    <w:lvl w:ilvl="0">
      <w:start w:val="1"/>
      <w:numFmt w:val="lowerLetter"/>
      <w:lvlText w:val="%1)"/>
      <w:lvlJc w:val="left"/>
      <w:pPr>
        <w:tabs>
          <w:tab w:val="num" w:pos="624"/>
        </w:tabs>
        <w:ind w:left="1247" w:hanging="62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3F36A2E"/>
    <w:multiLevelType w:val="hybridMultilevel"/>
    <w:tmpl w:val="245C648A"/>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C2510D7"/>
    <w:multiLevelType w:val="multilevel"/>
    <w:tmpl w:val="6908DDB0"/>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5940973"/>
    <w:multiLevelType w:val="hybridMultilevel"/>
    <w:tmpl w:val="6908D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04737E"/>
    <w:multiLevelType w:val="multilevel"/>
    <w:tmpl w:val="346EB1A4"/>
    <w:lvl w:ilvl="0">
      <w:start w:val="1"/>
      <w:numFmt w:val="lowerLetter"/>
      <w:lvlText w:val="%1)"/>
      <w:lvlJc w:val="left"/>
      <w:pPr>
        <w:tabs>
          <w:tab w:val="num" w:pos="624"/>
        </w:tabs>
        <w:ind w:left="1247" w:hanging="62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
  </w:num>
  <w:num w:numId="3">
    <w:abstractNumId w:val="2"/>
  </w:num>
  <w:num w:numId="4">
    <w:abstractNumId w:val="0"/>
  </w:num>
  <w:num w:numId="5">
    <w:abstractNumId w:val="0"/>
  </w:num>
  <w:num w:numId="6">
    <w:abstractNumId w:val="1"/>
  </w:num>
  <w:num w:numId="7">
    <w:abstractNumId w:val="1"/>
  </w:num>
  <w:num w:numId="8">
    <w:abstractNumId w:val="5"/>
  </w:num>
  <w:num w:numId="9">
    <w:abstractNumId w:val="3"/>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67"/>
    <w:rsid w:val="00024527"/>
    <w:rsid w:val="00182122"/>
    <w:rsid w:val="001C0CE8"/>
    <w:rsid w:val="001C21AA"/>
    <w:rsid w:val="001C4218"/>
    <w:rsid w:val="003B64ED"/>
    <w:rsid w:val="00410E63"/>
    <w:rsid w:val="004F6B02"/>
    <w:rsid w:val="005747DB"/>
    <w:rsid w:val="005E042A"/>
    <w:rsid w:val="006C6A40"/>
    <w:rsid w:val="00703C26"/>
    <w:rsid w:val="00776DA1"/>
    <w:rsid w:val="00842D1A"/>
    <w:rsid w:val="00991A01"/>
    <w:rsid w:val="00A11294"/>
    <w:rsid w:val="00A25E67"/>
    <w:rsid w:val="00B22F87"/>
    <w:rsid w:val="00BC487A"/>
    <w:rsid w:val="00BF2C8A"/>
    <w:rsid w:val="00C66A26"/>
    <w:rsid w:val="00CF683A"/>
    <w:rsid w:val="00D33DF5"/>
    <w:rsid w:val="00DB1639"/>
    <w:rsid w:val="00F07580"/>
    <w:rsid w:val="00F40471"/>
    <w:rsid w:val="00F43A3A"/>
    <w:rsid w:val="00FA0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F053B"/>
  <w15:chartTrackingRefBased/>
  <w15:docId w15:val="{FEE673CB-4762-4133-9F12-9126786D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Title"/>
    <w:qFormat/>
    <w:rsid w:val="00B22F87"/>
    <w:pPr>
      <w:outlineLvl w:val="0"/>
    </w:pPr>
    <w:rPr>
      <w:sz w:val="24"/>
    </w:rPr>
  </w:style>
  <w:style w:type="paragraph" w:styleId="Heading2">
    <w:name w:val="heading 2"/>
    <w:basedOn w:val="Heading1"/>
    <w:next w:val="Normal"/>
    <w:qFormat/>
    <w:rsid w:val="005E042A"/>
    <w:pPr>
      <w:jc w:val="left"/>
      <w:outlineLvl w:val="1"/>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Style">
    <w:name w:val="Heading Style"/>
    <w:basedOn w:val="Normal"/>
    <w:autoRedefine/>
    <w:rsid w:val="00B22F87"/>
    <w:pPr>
      <w:jc w:val="center"/>
    </w:pPr>
    <w:rPr>
      <w:bCs/>
      <w:sz w:val="22"/>
    </w:rPr>
  </w:style>
  <w:style w:type="paragraph" w:styleId="Header">
    <w:name w:val="header"/>
    <w:basedOn w:val="Normal"/>
    <w:pPr>
      <w:tabs>
        <w:tab w:val="center" w:pos="4153"/>
        <w:tab w:val="right" w:pos="8306"/>
      </w:tabs>
    </w:pPr>
  </w:style>
  <w:style w:type="paragraph" w:customStyle="1" w:styleId="Indent">
    <w:name w:val="Indent"/>
    <w:basedOn w:val="Normal"/>
    <w:pPr>
      <w:spacing w:before="180" w:after="180"/>
      <w:ind w:left="624"/>
    </w:pPr>
    <w:rPr>
      <w:rFonts w:cs="Arial"/>
    </w:rPr>
  </w:style>
  <w:style w:type="paragraph" w:styleId="Title">
    <w:name w:val="Title"/>
    <w:basedOn w:val="Normal"/>
    <w:qFormat/>
    <w:pPr>
      <w:jc w:val="center"/>
    </w:pPr>
    <w:rPr>
      <w:b/>
      <w:bCs/>
      <w:sz w:val="28"/>
    </w:rPr>
  </w:style>
  <w:style w:type="paragraph" w:styleId="ListNumber">
    <w:name w:val="List Number"/>
    <w:basedOn w:val="Normal"/>
    <w:pPr>
      <w:numPr>
        <w:numId w:val="3"/>
      </w:numPr>
      <w:tabs>
        <w:tab w:val="clear" w:pos="2340"/>
        <w:tab w:val="num" w:pos="1080"/>
      </w:tabs>
      <w:spacing w:before="240" w:after="240"/>
      <w:ind w:left="1080"/>
    </w:pPr>
  </w:style>
  <w:style w:type="paragraph" w:customStyle="1" w:styleId="NumberedHeading">
    <w:name w:val="Numbered Heading"/>
    <w:basedOn w:val="Normal"/>
    <w:next w:val="Normal"/>
    <w:autoRedefine/>
    <w:pPr>
      <w:tabs>
        <w:tab w:val="num" w:pos="540"/>
      </w:tabs>
    </w:pPr>
    <w:rPr>
      <w:lang w:eastAsia="en-US"/>
    </w:rPr>
  </w:style>
  <w:style w:type="paragraph" w:styleId="ListNumber2">
    <w:name w:val="List Number 2"/>
    <w:basedOn w:val="Normal"/>
    <w:pPr>
      <w:numPr>
        <w:numId w:val="5"/>
      </w:numPr>
    </w:pPr>
  </w:style>
  <w:style w:type="paragraph" w:customStyle="1" w:styleId="A">
    <w:name w:val="A"/>
    <w:next w:val="Header"/>
    <w:autoRedefine/>
    <w:pPr>
      <w:spacing w:line="253" w:lineRule="atLeast"/>
    </w:pPr>
    <w:rPr>
      <w:rFonts w:ascii="Arial" w:hAnsi="Arial" w:cs="Arial"/>
      <w:b/>
      <w:i/>
      <w:snapToGrid w:val="0"/>
      <w:sz w:val="24"/>
      <w:szCs w:val="24"/>
      <w:lang w:val="en-US" w:eastAsia="en-US"/>
    </w:rPr>
  </w:style>
  <w:style w:type="character" w:customStyle="1" w:styleId="IndentChar">
    <w:name w:val="Indent Char"/>
    <w:rPr>
      <w:rFonts w:ascii="Arial" w:hAnsi="Arial" w:cs="Arial"/>
      <w:sz w:val="24"/>
      <w:szCs w:val="24"/>
      <w:lang w:val="en-GB" w:eastAsia="en-GB" w:bidi="ar-SA"/>
    </w:rPr>
  </w:style>
  <w:style w:type="character" w:styleId="PageNumber">
    <w:name w:val="page number"/>
    <w:basedOn w:val="DefaultParagraphFont"/>
  </w:style>
  <w:style w:type="character" w:customStyle="1" w:styleId="StyleBold">
    <w:name w:val="Style Bold"/>
    <w:rPr>
      <w:rFonts w:ascii="Arial" w:hAnsi="Arial"/>
      <w:b/>
      <w:bCs/>
    </w:rPr>
  </w:style>
  <w:style w:type="character" w:customStyle="1" w:styleId="Char">
    <w:name w:val=" Char"/>
    <w:rPr>
      <w:rFonts w:ascii="Arial" w:hAnsi="Arial"/>
      <w:sz w:val="24"/>
      <w:szCs w:val="24"/>
      <w:lang w:val="en-GB" w:eastAsia="en-GB" w:bidi="ar-SA"/>
    </w:rPr>
  </w:style>
  <w:style w:type="character" w:customStyle="1" w:styleId="Char1">
    <w:name w:val=" Char1"/>
    <w:rPr>
      <w:rFonts w:ascii="Arial" w:hAnsi="Arial"/>
      <w:sz w:val="24"/>
      <w:szCs w:val="24"/>
      <w:lang w:val="en-GB" w:eastAsia="en-GB" w:bidi="ar-SA"/>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rPr>
      <w:rFonts w:ascii="Arial Narrow" w:hAnsi="Arial Narrow" w:cs="Arial"/>
      <w:b/>
      <w:bCs/>
      <w:lang w:eastAsia="en-US"/>
    </w:rPr>
  </w:style>
  <w:style w:type="character" w:customStyle="1" w:styleId="Heading1Char">
    <w:name w:val="Heading 1 Char"/>
    <w:rPr>
      <w:rFonts w:ascii="Arial" w:hAnsi="Arial" w:cs="Arial"/>
      <w:b/>
      <w:bCs/>
      <w:kern w:val="36"/>
      <w:sz w:val="28"/>
      <w:lang w:val="en-GB" w:eastAsia="en-GB" w:bidi="ar-SA"/>
    </w:rPr>
  </w:style>
  <w:style w:type="paragraph" w:customStyle="1" w:styleId="Centered">
    <w:name w:val="Centered"/>
    <w:basedOn w:val="Normal"/>
    <w:next w:val="Normal"/>
    <w:pPr>
      <w:widowControl w:val="0"/>
      <w:adjustRightInd w:val="0"/>
      <w:spacing w:before="120" w:after="120"/>
      <w:jc w:val="center"/>
      <w:textAlignment w:val="baseline"/>
    </w:p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amblingcommissio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68827591E804AA4123D2F99406707" ma:contentTypeVersion="0" ma:contentTypeDescription="Create a new document." ma:contentTypeScope="" ma:versionID="6a163e1d0a3eae913f8df8c383a7e4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80C3C-2998-4E55-9782-87B6057A1BD3}">
  <ds:schemaRefs>
    <ds:schemaRef ds:uri="http://schemas.microsoft.com/sharepoint/v3/contenttype/forms"/>
  </ds:schemaRefs>
</ds:datastoreItem>
</file>

<file path=customXml/itemProps2.xml><?xml version="1.0" encoding="utf-8"?>
<ds:datastoreItem xmlns:ds="http://schemas.openxmlformats.org/officeDocument/2006/customXml" ds:itemID="{B85B63AE-DC1B-4F51-8A8D-6FF557013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308F080-DEB2-444B-91CA-03B9C2C6EE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Alcohol Licensed Premises Gaming Machine Permit Application Form</vt:lpstr>
    </vt:vector>
  </TitlesOfParts>
  <Company>Eden District Council</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Licensed Premises Gaming Machine Permit Application Form</dc:title>
  <dc:subject>Alcohol Licensed Premises Gaming Machine Permit Application Form</dc:subject>
  <dc:creator>Licensing</dc:creator>
  <cp:keywords>Alcohol, licence, gaming, machine, permit, notification,</cp:keywords>
  <cp:lastModifiedBy>Zoe Antrobus</cp:lastModifiedBy>
  <cp:revision>11</cp:revision>
  <cp:lastPrinted>2011-04-21T09:31:00Z</cp:lastPrinted>
  <dcterms:created xsi:type="dcterms:W3CDTF">2025-11-03T10:57:00Z</dcterms:created>
  <dcterms:modified xsi:type="dcterms:W3CDTF">2025-11-03T11:38:00Z</dcterms:modified>
</cp:coreProperties>
</file>