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597C" w14:textId="3BB2BF5B" w:rsidR="00E939B8" w:rsidRDefault="00E939B8" w:rsidP="00785FA1">
      <w:pPr>
        <w:spacing w:after="0" w:line="240" w:lineRule="auto"/>
        <w:jc w:val="center"/>
        <w:rPr>
          <w:rFonts w:cs="Arial"/>
          <w:b/>
          <w:sz w:val="30"/>
          <w:szCs w:val="30"/>
        </w:rPr>
      </w:pPr>
      <w:r>
        <w:rPr>
          <w:rFonts w:cs="Arial"/>
          <w:b/>
          <w:sz w:val="30"/>
          <w:szCs w:val="30"/>
        </w:rPr>
        <w:t>Early Years Special Educational Needs Inclusion Fund (</w:t>
      </w:r>
      <w:r w:rsidR="00001D40">
        <w:rPr>
          <w:rFonts w:cs="Arial"/>
          <w:b/>
          <w:sz w:val="30"/>
          <w:szCs w:val="30"/>
        </w:rPr>
        <w:t>SENIF</w:t>
      </w:r>
      <w:r>
        <w:rPr>
          <w:rFonts w:cs="Arial"/>
          <w:b/>
          <w:sz w:val="30"/>
          <w:szCs w:val="30"/>
        </w:rPr>
        <w:t>)</w:t>
      </w:r>
    </w:p>
    <w:p w14:paraId="7F2409CA" w14:textId="033386D4" w:rsidR="00EA6E05" w:rsidRDefault="00001D40" w:rsidP="00E939B8">
      <w:pPr>
        <w:spacing w:after="0" w:line="240" w:lineRule="auto"/>
        <w:jc w:val="center"/>
        <w:rPr>
          <w:rFonts w:ascii="Arial" w:hAnsi="Arial" w:cs="Arial"/>
          <w:b/>
          <w:sz w:val="24"/>
          <w:szCs w:val="24"/>
        </w:rPr>
      </w:pPr>
      <w:r>
        <w:rPr>
          <w:rFonts w:cs="Arial"/>
          <w:b/>
          <w:sz w:val="30"/>
          <w:szCs w:val="30"/>
        </w:rPr>
        <w:t xml:space="preserve"> Application Form</w:t>
      </w:r>
    </w:p>
    <w:p w14:paraId="7CEFC840" w14:textId="77777777" w:rsidR="00EA6E05" w:rsidRPr="00EA6E05" w:rsidRDefault="00EA6E05" w:rsidP="00EA6E05">
      <w:pPr>
        <w:spacing w:after="0" w:line="240" w:lineRule="auto"/>
        <w:rPr>
          <w:rFonts w:ascii="Arial" w:hAnsi="Arial" w:cs="Arial"/>
          <w:b/>
          <w:sz w:val="24"/>
          <w:szCs w:val="24"/>
        </w:rPr>
      </w:pPr>
    </w:p>
    <w:tbl>
      <w:tblPr>
        <w:tblStyle w:val="TableGrid"/>
        <w:tblW w:w="10802" w:type="dxa"/>
        <w:tblInd w:w="-459" w:type="dxa"/>
        <w:tblLayout w:type="fixed"/>
        <w:tblLook w:val="04A0" w:firstRow="1" w:lastRow="0" w:firstColumn="1" w:lastColumn="0" w:noHBand="0" w:noVBand="1"/>
      </w:tblPr>
      <w:tblGrid>
        <w:gridCol w:w="1949"/>
        <w:gridCol w:w="490"/>
        <w:gridCol w:w="9"/>
        <w:gridCol w:w="402"/>
        <w:gridCol w:w="407"/>
        <w:gridCol w:w="1025"/>
        <w:gridCol w:w="494"/>
        <w:gridCol w:w="62"/>
        <w:gridCol w:w="11"/>
        <w:gridCol w:w="552"/>
        <w:gridCol w:w="190"/>
        <w:gridCol w:w="528"/>
        <w:gridCol w:w="178"/>
        <w:gridCol w:w="40"/>
        <w:gridCol w:w="529"/>
        <w:gridCol w:w="675"/>
        <w:gridCol w:w="49"/>
        <w:gridCol w:w="235"/>
        <w:gridCol w:w="567"/>
        <w:gridCol w:w="921"/>
        <w:gridCol w:w="20"/>
        <w:gridCol w:w="1469"/>
      </w:tblGrid>
      <w:tr w:rsidR="009C3F5C" w14:paraId="50536D25" w14:textId="77777777" w:rsidTr="00EA6E05">
        <w:trPr>
          <w:trHeight w:val="554"/>
        </w:trPr>
        <w:tc>
          <w:tcPr>
            <w:tcW w:w="10802" w:type="dxa"/>
            <w:gridSpan w:val="22"/>
            <w:shd w:val="clear" w:color="auto" w:fill="DBE5F1" w:themeFill="accent1" w:themeFillTint="33"/>
            <w:vAlign w:val="bottom"/>
          </w:tcPr>
          <w:p w14:paraId="7294C4EB" w14:textId="403FDF67" w:rsidR="009C3F5C" w:rsidRPr="00F85D25" w:rsidRDefault="009C3F5C" w:rsidP="00C23CBE">
            <w:pPr>
              <w:tabs>
                <w:tab w:val="left" w:pos="3828"/>
              </w:tabs>
              <w:rPr>
                <w:rFonts w:ascii="Arial" w:hAnsi="Arial" w:cs="Arial"/>
                <w:b/>
              </w:rPr>
            </w:pPr>
            <w:r w:rsidRPr="00F85D25">
              <w:rPr>
                <w:rFonts w:ascii="Arial" w:hAnsi="Arial" w:cs="Arial"/>
                <w:b/>
              </w:rPr>
              <w:t>Se</w:t>
            </w:r>
            <w:r w:rsidR="00F85D25" w:rsidRPr="00F85D25">
              <w:rPr>
                <w:rFonts w:ascii="Arial" w:hAnsi="Arial" w:cs="Arial"/>
                <w:b/>
              </w:rPr>
              <w:t>c</w:t>
            </w:r>
            <w:r w:rsidRPr="00F85D25">
              <w:rPr>
                <w:rFonts w:ascii="Arial" w:hAnsi="Arial" w:cs="Arial"/>
                <w:b/>
              </w:rPr>
              <w:t xml:space="preserve">tion </w:t>
            </w:r>
            <w:r w:rsidR="00D420BB" w:rsidRPr="00F85D25">
              <w:rPr>
                <w:rFonts w:ascii="Arial" w:hAnsi="Arial" w:cs="Arial"/>
                <w:b/>
              </w:rPr>
              <w:t>1</w:t>
            </w:r>
            <w:r w:rsidRPr="00F85D25">
              <w:rPr>
                <w:rFonts w:ascii="Arial" w:hAnsi="Arial" w:cs="Arial"/>
                <w:b/>
              </w:rPr>
              <w:t xml:space="preserve"> – Child Details</w:t>
            </w:r>
          </w:p>
        </w:tc>
      </w:tr>
      <w:tr w:rsidR="006734CC" w14:paraId="5EE3FD21" w14:textId="77777777" w:rsidTr="003B50B9">
        <w:trPr>
          <w:trHeight w:val="187"/>
        </w:trPr>
        <w:tc>
          <w:tcPr>
            <w:tcW w:w="1949" w:type="dxa"/>
            <w:shd w:val="clear" w:color="auto" w:fill="DBE5F1" w:themeFill="accent1" w:themeFillTint="33"/>
          </w:tcPr>
          <w:p w14:paraId="2B8F155C" w14:textId="77777777" w:rsidR="006734CC" w:rsidRPr="008F68BE" w:rsidRDefault="006734CC" w:rsidP="00C67B4E">
            <w:pPr>
              <w:tabs>
                <w:tab w:val="left" w:pos="3828"/>
              </w:tabs>
              <w:rPr>
                <w:rFonts w:ascii="Arial" w:hAnsi="Arial" w:cs="Arial"/>
                <w:bCs/>
              </w:rPr>
            </w:pPr>
            <w:r w:rsidRPr="008F68BE">
              <w:rPr>
                <w:rFonts w:ascii="Arial" w:hAnsi="Arial" w:cs="Arial"/>
                <w:bCs/>
              </w:rPr>
              <w:t>Child’s Name:</w:t>
            </w:r>
          </w:p>
        </w:tc>
        <w:tc>
          <w:tcPr>
            <w:tcW w:w="4170" w:type="dxa"/>
            <w:gridSpan w:val="11"/>
          </w:tcPr>
          <w:p w14:paraId="2B3339FF" w14:textId="252A6C6A" w:rsidR="006734CC" w:rsidRPr="00F85D25" w:rsidRDefault="006734CC" w:rsidP="00C67B4E">
            <w:pPr>
              <w:tabs>
                <w:tab w:val="left" w:pos="3828"/>
              </w:tabs>
              <w:rPr>
                <w:rFonts w:ascii="Arial" w:hAnsi="Arial" w:cs="Arial"/>
              </w:rPr>
            </w:pPr>
          </w:p>
        </w:tc>
        <w:tc>
          <w:tcPr>
            <w:tcW w:w="1471" w:type="dxa"/>
            <w:gridSpan w:val="5"/>
            <w:tcBorders>
              <w:bottom w:val="nil"/>
            </w:tcBorders>
            <w:shd w:val="clear" w:color="auto" w:fill="DBE5F1" w:themeFill="accent1" w:themeFillTint="33"/>
          </w:tcPr>
          <w:p w14:paraId="6744C1BA" w14:textId="77777777" w:rsidR="006734CC" w:rsidRPr="00F85D25" w:rsidRDefault="006734CC" w:rsidP="00C67B4E">
            <w:pPr>
              <w:tabs>
                <w:tab w:val="left" w:pos="3828"/>
              </w:tabs>
              <w:rPr>
                <w:rFonts w:ascii="Arial" w:hAnsi="Arial" w:cs="Arial"/>
              </w:rPr>
            </w:pPr>
            <w:r w:rsidRPr="00F85D25">
              <w:rPr>
                <w:rFonts w:ascii="Arial" w:hAnsi="Arial" w:cs="Arial"/>
              </w:rPr>
              <w:t>Date of Birth:</w:t>
            </w:r>
          </w:p>
        </w:tc>
        <w:tc>
          <w:tcPr>
            <w:tcW w:w="3212" w:type="dxa"/>
            <w:gridSpan w:val="5"/>
          </w:tcPr>
          <w:p w14:paraId="53C8F175" w14:textId="02377905" w:rsidR="006734CC" w:rsidRPr="00F85D25" w:rsidRDefault="00EA6E05" w:rsidP="00C67B4E">
            <w:pPr>
              <w:tabs>
                <w:tab w:val="left" w:pos="3828"/>
              </w:tabs>
              <w:rPr>
                <w:rFonts w:ascii="Arial" w:hAnsi="Arial" w:cs="Arial"/>
              </w:rPr>
            </w:pPr>
            <w:r w:rsidRPr="00F85D25">
              <w:rPr>
                <w:rFonts w:ascii="Arial" w:hAnsi="Arial" w:cs="Arial"/>
              </w:rPr>
              <w:t xml:space="preserve">  </w:t>
            </w:r>
          </w:p>
        </w:tc>
      </w:tr>
      <w:tr w:rsidR="006734CC" w14:paraId="157B5477" w14:textId="77777777" w:rsidTr="003B50B9">
        <w:trPr>
          <w:trHeight w:val="380"/>
        </w:trPr>
        <w:tc>
          <w:tcPr>
            <w:tcW w:w="1949" w:type="dxa"/>
            <w:shd w:val="clear" w:color="auto" w:fill="DBE5F1" w:themeFill="accent1" w:themeFillTint="33"/>
          </w:tcPr>
          <w:p w14:paraId="6B72BCD8" w14:textId="77777777" w:rsidR="006734CC" w:rsidRPr="00F85D25" w:rsidRDefault="006734CC" w:rsidP="00C67B4E">
            <w:pPr>
              <w:tabs>
                <w:tab w:val="left" w:pos="3828"/>
              </w:tabs>
              <w:rPr>
                <w:rFonts w:ascii="Arial" w:hAnsi="Arial" w:cs="Arial"/>
              </w:rPr>
            </w:pPr>
            <w:r w:rsidRPr="00F85D25">
              <w:rPr>
                <w:rFonts w:ascii="Arial" w:hAnsi="Arial" w:cs="Arial"/>
              </w:rPr>
              <w:t>Home Address:</w:t>
            </w:r>
          </w:p>
          <w:p w14:paraId="2BC38CDA" w14:textId="77777777" w:rsidR="006734CC" w:rsidRPr="00F85D25" w:rsidRDefault="006734CC" w:rsidP="00C67B4E">
            <w:pPr>
              <w:tabs>
                <w:tab w:val="left" w:pos="3828"/>
              </w:tabs>
              <w:rPr>
                <w:rFonts w:ascii="Arial" w:hAnsi="Arial" w:cs="Arial"/>
              </w:rPr>
            </w:pPr>
          </w:p>
          <w:p w14:paraId="07FF4DB5" w14:textId="77777777" w:rsidR="006734CC" w:rsidRPr="00F85D25" w:rsidRDefault="006734CC" w:rsidP="00C67B4E">
            <w:pPr>
              <w:tabs>
                <w:tab w:val="left" w:pos="3828"/>
              </w:tabs>
              <w:rPr>
                <w:rFonts w:ascii="Arial" w:hAnsi="Arial" w:cs="Arial"/>
              </w:rPr>
            </w:pPr>
          </w:p>
        </w:tc>
        <w:tc>
          <w:tcPr>
            <w:tcW w:w="8853" w:type="dxa"/>
            <w:gridSpan w:val="21"/>
          </w:tcPr>
          <w:p w14:paraId="17BBAA27" w14:textId="4B35A5C0" w:rsidR="0007363E" w:rsidRPr="00F85D25" w:rsidRDefault="0007363E" w:rsidP="00EA6E05">
            <w:pPr>
              <w:tabs>
                <w:tab w:val="left" w:pos="3828"/>
              </w:tabs>
              <w:rPr>
                <w:rFonts w:ascii="Arial" w:hAnsi="Arial" w:cs="Arial"/>
              </w:rPr>
            </w:pPr>
          </w:p>
        </w:tc>
      </w:tr>
      <w:tr w:rsidR="002A5DDE" w14:paraId="43EEEBE2" w14:textId="77777777" w:rsidTr="00EA6E05">
        <w:tc>
          <w:tcPr>
            <w:tcW w:w="1080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152134" w14:textId="77777777" w:rsidR="002A5DDE" w:rsidRPr="00F85D25" w:rsidRDefault="002A5DDE" w:rsidP="00C67B4E">
            <w:pPr>
              <w:tabs>
                <w:tab w:val="left" w:pos="3828"/>
              </w:tabs>
              <w:rPr>
                <w:rFonts w:ascii="Arial" w:hAnsi="Arial" w:cs="Arial"/>
                <w:b/>
              </w:rPr>
            </w:pPr>
            <w:r w:rsidRPr="00F85D25">
              <w:rPr>
                <w:rFonts w:ascii="Arial" w:hAnsi="Arial" w:cs="Arial"/>
                <w:b/>
              </w:rPr>
              <w:t>Section 2 – Early Years SEN Involvement</w:t>
            </w:r>
          </w:p>
          <w:p w14:paraId="7CA7943D" w14:textId="77777777" w:rsidR="00C23CBE" w:rsidRPr="00F85D25" w:rsidRDefault="00C23CBE" w:rsidP="00C67B4E">
            <w:pPr>
              <w:tabs>
                <w:tab w:val="left" w:pos="3828"/>
              </w:tabs>
              <w:rPr>
                <w:rFonts w:ascii="Arial" w:hAnsi="Arial" w:cs="Arial"/>
                <w:b/>
              </w:rPr>
            </w:pPr>
          </w:p>
        </w:tc>
      </w:tr>
      <w:tr w:rsidR="002A5DDE" w14:paraId="186E3651" w14:textId="77777777" w:rsidTr="003B50B9">
        <w:tc>
          <w:tcPr>
            <w:tcW w:w="28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DC2387" w14:textId="3FAF8A0B" w:rsidR="002A5DDE" w:rsidRPr="00F85D25" w:rsidRDefault="002A5DDE" w:rsidP="002A5DDE">
            <w:pPr>
              <w:tabs>
                <w:tab w:val="left" w:pos="3828"/>
              </w:tabs>
              <w:rPr>
                <w:rFonts w:ascii="Arial" w:hAnsi="Arial" w:cs="Arial"/>
              </w:rPr>
            </w:pPr>
            <w:r w:rsidRPr="00F85D25">
              <w:rPr>
                <w:rFonts w:ascii="Arial" w:hAnsi="Arial" w:cs="Arial"/>
              </w:rPr>
              <w:t xml:space="preserve">Has this child been referred to </w:t>
            </w:r>
            <w:r w:rsidR="00EA6E05" w:rsidRPr="00F85D25">
              <w:rPr>
                <w:rFonts w:ascii="Arial" w:hAnsi="Arial" w:cs="Arial"/>
              </w:rPr>
              <w:t>an Area SENCO/EYSAT</w:t>
            </w:r>
            <w:r w:rsidRPr="00F85D25">
              <w:rPr>
                <w:rFonts w:ascii="Arial" w:hAnsi="Arial" w:cs="Arial"/>
              </w:rPr>
              <w:t>?</w:t>
            </w:r>
          </w:p>
        </w:tc>
        <w:tc>
          <w:tcPr>
            <w:tcW w:w="14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BD77E" w14:textId="1902B659" w:rsidR="002A5DDE" w:rsidRPr="00F85D25" w:rsidRDefault="002A5DDE" w:rsidP="002A5DDE">
            <w:pPr>
              <w:tabs>
                <w:tab w:val="left" w:pos="3828"/>
              </w:tabs>
              <w:rPr>
                <w:rFonts w:ascii="Arial" w:hAnsi="Arial" w:cs="Arial"/>
              </w:rPr>
            </w:pPr>
          </w:p>
        </w:tc>
        <w:tc>
          <w:tcPr>
            <w:tcW w:w="411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96FABB" w14:textId="77777777" w:rsidR="002A5DDE" w:rsidRPr="00F85D25" w:rsidRDefault="002A5DDE" w:rsidP="002A5DDE">
            <w:pPr>
              <w:tabs>
                <w:tab w:val="left" w:pos="3828"/>
              </w:tabs>
              <w:rPr>
                <w:rFonts w:ascii="Arial" w:hAnsi="Arial" w:cs="Arial"/>
              </w:rPr>
            </w:pPr>
            <w:r w:rsidRPr="00F85D25">
              <w:rPr>
                <w:rFonts w:ascii="Arial" w:hAnsi="Arial" w:cs="Arial"/>
              </w:rPr>
              <w:t>If YES – name of officer and start date of involvement</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D9872" w14:textId="181A439C" w:rsidR="002A5DDE" w:rsidRPr="00F85D25" w:rsidRDefault="002A5DDE" w:rsidP="002A5DDE">
            <w:pPr>
              <w:tabs>
                <w:tab w:val="left" w:pos="3828"/>
              </w:tabs>
              <w:rPr>
                <w:rFonts w:ascii="Arial" w:hAnsi="Arial" w:cs="Arial"/>
              </w:rPr>
            </w:pPr>
          </w:p>
        </w:tc>
      </w:tr>
      <w:tr w:rsidR="00C56AA8" w14:paraId="69B04F70" w14:textId="77777777" w:rsidTr="003B50B9">
        <w:tc>
          <w:tcPr>
            <w:tcW w:w="28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51AA6A" w14:textId="1B6BC1BC" w:rsidR="00C56AA8" w:rsidRPr="00F85D25" w:rsidRDefault="00C56AA8" w:rsidP="002A5DDE">
            <w:pPr>
              <w:tabs>
                <w:tab w:val="left" w:pos="3828"/>
              </w:tabs>
              <w:rPr>
                <w:rFonts w:ascii="Arial" w:hAnsi="Arial" w:cs="Arial"/>
              </w:rPr>
            </w:pPr>
            <w:r w:rsidRPr="00F85D25">
              <w:rPr>
                <w:rFonts w:ascii="Arial" w:hAnsi="Arial" w:cs="Arial"/>
              </w:rPr>
              <w:t>If no, would you like the application to be considered for Area SENCO</w:t>
            </w:r>
            <w:r w:rsidR="00AF1C59">
              <w:rPr>
                <w:rFonts w:ascii="Arial" w:hAnsi="Arial" w:cs="Arial"/>
              </w:rPr>
              <w:t>/EYSAT</w:t>
            </w:r>
            <w:r w:rsidRPr="00F85D25">
              <w:rPr>
                <w:rFonts w:ascii="Arial" w:hAnsi="Arial" w:cs="Arial"/>
              </w:rPr>
              <w:t xml:space="preserve"> support</w:t>
            </w:r>
          </w:p>
        </w:tc>
        <w:tc>
          <w:tcPr>
            <w:tcW w:w="14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0399C6" w14:textId="77777777" w:rsidR="00C56AA8" w:rsidRPr="00F85D25" w:rsidRDefault="00C56AA8" w:rsidP="002A5DDE">
            <w:pPr>
              <w:tabs>
                <w:tab w:val="left" w:pos="3828"/>
              </w:tabs>
              <w:rPr>
                <w:rFonts w:ascii="Arial" w:hAnsi="Arial" w:cs="Arial"/>
              </w:rPr>
            </w:pPr>
          </w:p>
        </w:tc>
        <w:tc>
          <w:tcPr>
            <w:tcW w:w="411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7F29B8" w14:textId="4185E716" w:rsidR="00C56AA8" w:rsidRDefault="00C56AA8" w:rsidP="002A5DDE">
            <w:pPr>
              <w:tabs>
                <w:tab w:val="left" w:pos="3828"/>
              </w:tabs>
              <w:rPr>
                <w:rFonts w:ascii="Arial" w:hAnsi="Arial" w:cs="Arial"/>
              </w:rPr>
            </w:pPr>
            <w:r w:rsidRPr="00F85D25">
              <w:rPr>
                <w:rFonts w:ascii="Arial" w:hAnsi="Arial" w:cs="Arial"/>
              </w:rPr>
              <w:t>If yes, please complete and include</w:t>
            </w:r>
            <w:r w:rsidR="003C5EB6">
              <w:rPr>
                <w:rFonts w:ascii="Arial" w:hAnsi="Arial" w:cs="Arial"/>
              </w:rPr>
              <w:t xml:space="preserve"> </w:t>
            </w:r>
            <w:r w:rsidR="00437E90">
              <w:rPr>
                <w:rFonts w:ascii="Arial" w:hAnsi="Arial" w:cs="Arial"/>
              </w:rPr>
              <w:t>the request</w:t>
            </w:r>
            <w:r w:rsidR="003C5EB6">
              <w:rPr>
                <w:rFonts w:ascii="Arial" w:hAnsi="Arial" w:cs="Arial"/>
              </w:rPr>
              <w:t xml:space="preserve"> for additional support</w:t>
            </w:r>
          </w:p>
          <w:p w14:paraId="3C470FE5" w14:textId="6CF89732" w:rsidR="003C5EB6" w:rsidRDefault="00437E90" w:rsidP="002A5DDE">
            <w:pPr>
              <w:tabs>
                <w:tab w:val="left" w:pos="3828"/>
              </w:tabs>
              <w:rPr>
                <w:rFonts w:ascii="Arial" w:hAnsi="Arial" w:cs="Arial"/>
              </w:rPr>
            </w:pPr>
            <w:hyperlink r:id="rId8" w:history="1">
              <w:r w:rsidR="003C5EB6">
                <w:rPr>
                  <w:rStyle w:val="Hyperlink"/>
                  <w:rFonts w:ascii="Arial" w:hAnsi="Arial" w:cs="Arial"/>
                </w:rPr>
                <w:t>Request for additional support</w:t>
              </w:r>
            </w:hyperlink>
          </w:p>
          <w:p w14:paraId="24FB2099" w14:textId="77777777" w:rsidR="003C5EB6" w:rsidRDefault="003C5EB6" w:rsidP="002A5DDE">
            <w:pPr>
              <w:tabs>
                <w:tab w:val="left" w:pos="3828"/>
              </w:tabs>
              <w:rPr>
                <w:rFonts w:ascii="Arial" w:hAnsi="Arial" w:cs="Arial"/>
              </w:rPr>
            </w:pPr>
          </w:p>
          <w:p w14:paraId="692EFEBE" w14:textId="52569C67" w:rsidR="003C5EB6" w:rsidRPr="00F85D25" w:rsidRDefault="003C5EB6" w:rsidP="002A5DDE">
            <w:pPr>
              <w:tabs>
                <w:tab w:val="left" w:pos="3828"/>
              </w:tabs>
              <w:rPr>
                <w:rFonts w:ascii="Arial" w:hAnsi="Arial" w:cs="Arial"/>
              </w:rPr>
            </w:pP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FB99B" w14:textId="77777777" w:rsidR="00C56AA8" w:rsidRPr="00F85D25" w:rsidRDefault="00C56AA8" w:rsidP="002A5DDE">
            <w:pPr>
              <w:tabs>
                <w:tab w:val="left" w:pos="3828"/>
              </w:tabs>
              <w:rPr>
                <w:rFonts w:ascii="Arial" w:hAnsi="Arial" w:cs="Arial"/>
              </w:rPr>
            </w:pPr>
          </w:p>
        </w:tc>
      </w:tr>
      <w:tr w:rsidR="002A5DDE" w14:paraId="5C7CC0A0" w14:textId="77777777" w:rsidTr="008F68BE">
        <w:tc>
          <w:tcPr>
            <w:tcW w:w="1080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26804A" w14:textId="77777777" w:rsidR="002A5DDE" w:rsidRPr="00F85D25" w:rsidRDefault="002A5DDE" w:rsidP="008F68BE">
            <w:pPr>
              <w:tabs>
                <w:tab w:val="left" w:pos="3828"/>
              </w:tabs>
              <w:rPr>
                <w:rFonts w:ascii="Arial" w:hAnsi="Arial" w:cs="Arial"/>
              </w:rPr>
            </w:pPr>
          </w:p>
          <w:p w14:paraId="7B147FEE" w14:textId="77777777" w:rsidR="002A5DDE" w:rsidRPr="00F85D25" w:rsidRDefault="002A5DDE" w:rsidP="008F68BE">
            <w:pPr>
              <w:tabs>
                <w:tab w:val="left" w:pos="3828"/>
              </w:tabs>
              <w:rPr>
                <w:rFonts w:ascii="Arial" w:hAnsi="Arial" w:cs="Arial"/>
                <w:b/>
              </w:rPr>
            </w:pPr>
            <w:r w:rsidRPr="00F85D25">
              <w:rPr>
                <w:rFonts w:ascii="Arial" w:hAnsi="Arial" w:cs="Arial"/>
                <w:b/>
              </w:rPr>
              <w:t>Section 3 – Setting Details</w:t>
            </w:r>
          </w:p>
        </w:tc>
      </w:tr>
      <w:tr w:rsidR="002A5DDE" w14:paraId="50CFF687" w14:textId="77777777" w:rsidTr="003B50B9">
        <w:tc>
          <w:tcPr>
            <w:tcW w:w="2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69B02" w14:textId="77777777" w:rsidR="002A5DDE" w:rsidRPr="00F85D25" w:rsidRDefault="002A5DDE" w:rsidP="002A5DDE">
            <w:pPr>
              <w:tabs>
                <w:tab w:val="left" w:pos="3828"/>
              </w:tabs>
              <w:rPr>
                <w:rFonts w:ascii="Arial" w:hAnsi="Arial" w:cs="Arial"/>
                <w:b/>
              </w:rPr>
            </w:pPr>
            <w:r w:rsidRPr="00F85D25">
              <w:rPr>
                <w:rFonts w:ascii="Arial" w:hAnsi="Arial" w:cs="Arial"/>
                <w:b/>
              </w:rPr>
              <w:t>Setting Name:</w:t>
            </w:r>
          </w:p>
        </w:tc>
        <w:tc>
          <w:tcPr>
            <w:tcW w:w="835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8C9D" w14:textId="77777777" w:rsidR="002A5DDE" w:rsidRDefault="002A5DDE" w:rsidP="002A5DDE">
            <w:pPr>
              <w:tabs>
                <w:tab w:val="left" w:pos="3828"/>
              </w:tabs>
              <w:rPr>
                <w:rFonts w:ascii="Arial" w:hAnsi="Arial" w:cs="Arial"/>
              </w:rPr>
            </w:pPr>
          </w:p>
          <w:p w14:paraId="67A5703E" w14:textId="47985E54" w:rsidR="00DF77F7" w:rsidRPr="00F85D25" w:rsidRDefault="00DF77F7" w:rsidP="002A5DDE">
            <w:pPr>
              <w:tabs>
                <w:tab w:val="left" w:pos="3828"/>
              </w:tabs>
              <w:rPr>
                <w:rFonts w:ascii="Arial" w:hAnsi="Arial" w:cs="Arial"/>
              </w:rPr>
            </w:pPr>
          </w:p>
        </w:tc>
      </w:tr>
      <w:tr w:rsidR="002A5DDE" w14:paraId="3B65E585" w14:textId="77777777" w:rsidTr="003B50B9">
        <w:trPr>
          <w:trHeight w:val="498"/>
        </w:trPr>
        <w:tc>
          <w:tcPr>
            <w:tcW w:w="2448" w:type="dxa"/>
            <w:gridSpan w:val="3"/>
            <w:shd w:val="clear" w:color="auto" w:fill="DBE5F1" w:themeFill="accent1" w:themeFillTint="33"/>
          </w:tcPr>
          <w:p w14:paraId="19F19BEA" w14:textId="77777777" w:rsidR="002A5DDE" w:rsidRPr="00F85D25" w:rsidRDefault="002A5DDE" w:rsidP="002A5DDE">
            <w:pPr>
              <w:tabs>
                <w:tab w:val="left" w:pos="3828"/>
              </w:tabs>
              <w:rPr>
                <w:rFonts w:ascii="Arial" w:hAnsi="Arial" w:cs="Arial"/>
              </w:rPr>
            </w:pPr>
            <w:r w:rsidRPr="00F85D25">
              <w:rPr>
                <w:rFonts w:ascii="Arial" w:hAnsi="Arial" w:cs="Arial"/>
              </w:rPr>
              <w:t>Setting Address:</w:t>
            </w:r>
          </w:p>
          <w:p w14:paraId="64F710B6" w14:textId="77777777" w:rsidR="002A5DDE" w:rsidRPr="00F85D25" w:rsidRDefault="002A5DDE" w:rsidP="002A5DDE">
            <w:pPr>
              <w:tabs>
                <w:tab w:val="left" w:pos="3828"/>
              </w:tabs>
              <w:rPr>
                <w:rFonts w:ascii="Arial" w:hAnsi="Arial" w:cs="Arial"/>
              </w:rPr>
            </w:pPr>
          </w:p>
          <w:p w14:paraId="7548F280" w14:textId="77777777" w:rsidR="002A5DDE" w:rsidRPr="00F85D25" w:rsidRDefault="002A5DDE" w:rsidP="002A5DDE">
            <w:pPr>
              <w:tabs>
                <w:tab w:val="left" w:pos="3828"/>
              </w:tabs>
              <w:rPr>
                <w:rFonts w:ascii="Arial" w:hAnsi="Arial" w:cs="Arial"/>
              </w:rPr>
            </w:pPr>
          </w:p>
        </w:tc>
        <w:tc>
          <w:tcPr>
            <w:tcW w:w="8354" w:type="dxa"/>
            <w:gridSpan w:val="19"/>
          </w:tcPr>
          <w:p w14:paraId="0A8C1748" w14:textId="4C3CD879" w:rsidR="002A5DDE" w:rsidRPr="00F85D25" w:rsidRDefault="002A5DDE" w:rsidP="002A5DDE">
            <w:pPr>
              <w:tabs>
                <w:tab w:val="left" w:pos="3828"/>
              </w:tabs>
              <w:rPr>
                <w:rFonts w:ascii="Arial" w:hAnsi="Arial" w:cs="Arial"/>
              </w:rPr>
            </w:pPr>
          </w:p>
        </w:tc>
      </w:tr>
      <w:tr w:rsidR="002A5DDE" w14:paraId="53536B7D" w14:textId="77777777" w:rsidTr="008F68BE">
        <w:tc>
          <w:tcPr>
            <w:tcW w:w="2439" w:type="dxa"/>
            <w:gridSpan w:val="2"/>
            <w:shd w:val="clear" w:color="auto" w:fill="DBE5F1" w:themeFill="accent1" w:themeFillTint="33"/>
          </w:tcPr>
          <w:p w14:paraId="46F3895C" w14:textId="77777777" w:rsidR="002A5DDE" w:rsidRPr="00F85D25" w:rsidRDefault="002A5DDE" w:rsidP="002A5DDE">
            <w:pPr>
              <w:tabs>
                <w:tab w:val="left" w:pos="3828"/>
              </w:tabs>
              <w:rPr>
                <w:rFonts w:ascii="Arial" w:hAnsi="Arial" w:cs="Arial"/>
              </w:rPr>
            </w:pPr>
            <w:r w:rsidRPr="00B46E77">
              <w:rPr>
                <w:rFonts w:ascii="Arial" w:hAnsi="Arial" w:cs="Arial"/>
                <w:shd w:val="clear" w:color="auto" w:fill="DBE5F1" w:themeFill="accent1" w:themeFillTint="33"/>
              </w:rPr>
              <w:t>Setting Main Contact name</w:t>
            </w:r>
            <w:r w:rsidRPr="00F85D25">
              <w:rPr>
                <w:rFonts w:ascii="Arial" w:hAnsi="Arial" w:cs="Arial"/>
              </w:rPr>
              <w:t>:</w:t>
            </w:r>
          </w:p>
        </w:tc>
        <w:tc>
          <w:tcPr>
            <w:tcW w:w="3152" w:type="dxa"/>
            <w:gridSpan w:val="9"/>
            <w:shd w:val="clear" w:color="auto" w:fill="auto"/>
          </w:tcPr>
          <w:p w14:paraId="07E967BD" w14:textId="5F6DFD83" w:rsidR="002A5DDE" w:rsidRPr="00F85D25" w:rsidRDefault="002A5DDE" w:rsidP="002A5DDE">
            <w:pPr>
              <w:tabs>
                <w:tab w:val="left" w:pos="3828"/>
              </w:tabs>
              <w:rPr>
                <w:rFonts w:ascii="Arial" w:hAnsi="Arial" w:cs="Arial"/>
                <w:b/>
              </w:rPr>
            </w:pPr>
          </w:p>
        </w:tc>
        <w:tc>
          <w:tcPr>
            <w:tcW w:w="1275" w:type="dxa"/>
            <w:gridSpan w:val="4"/>
            <w:shd w:val="clear" w:color="auto" w:fill="DBE5F1" w:themeFill="accent1" w:themeFillTint="33"/>
          </w:tcPr>
          <w:p w14:paraId="203D84EB" w14:textId="77777777" w:rsidR="002A5DDE" w:rsidRPr="00F85D25" w:rsidRDefault="002A5DDE" w:rsidP="002A5DDE">
            <w:pPr>
              <w:tabs>
                <w:tab w:val="left" w:pos="3828"/>
              </w:tabs>
              <w:rPr>
                <w:rFonts w:ascii="Arial" w:hAnsi="Arial" w:cs="Arial"/>
              </w:rPr>
            </w:pPr>
            <w:r w:rsidRPr="00F85D25">
              <w:rPr>
                <w:rFonts w:ascii="Arial" w:hAnsi="Arial" w:cs="Arial"/>
              </w:rPr>
              <w:t>Role/title:</w:t>
            </w:r>
          </w:p>
        </w:tc>
        <w:tc>
          <w:tcPr>
            <w:tcW w:w="3936" w:type="dxa"/>
            <w:gridSpan w:val="7"/>
          </w:tcPr>
          <w:p w14:paraId="7320FB3E" w14:textId="66803494" w:rsidR="002A5DDE" w:rsidRPr="00F85D25" w:rsidRDefault="002A5DDE" w:rsidP="002A5DDE">
            <w:pPr>
              <w:tabs>
                <w:tab w:val="left" w:pos="3828"/>
              </w:tabs>
              <w:rPr>
                <w:rFonts w:ascii="Arial" w:hAnsi="Arial" w:cs="Arial"/>
              </w:rPr>
            </w:pPr>
          </w:p>
        </w:tc>
      </w:tr>
      <w:tr w:rsidR="002A5DDE" w14:paraId="35D8CF99" w14:textId="77777777" w:rsidTr="008F68BE">
        <w:tc>
          <w:tcPr>
            <w:tcW w:w="2439" w:type="dxa"/>
            <w:gridSpan w:val="2"/>
            <w:shd w:val="clear" w:color="auto" w:fill="DBE5F1" w:themeFill="accent1" w:themeFillTint="33"/>
          </w:tcPr>
          <w:p w14:paraId="424F7EE4" w14:textId="5EC34740" w:rsidR="002A5DDE" w:rsidRPr="00F85D25" w:rsidRDefault="002A5DDE" w:rsidP="002A5DDE">
            <w:pPr>
              <w:tabs>
                <w:tab w:val="left" w:pos="3828"/>
              </w:tabs>
              <w:rPr>
                <w:rFonts w:ascii="Arial" w:hAnsi="Arial" w:cs="Arial"/>
              </w:rPr>
            </w:pPr>
            <w:r w:rsidRPr="00F85D25">
              <w:rPr>
                <w:rFonts w:ascii="Arial" w:hAnsi="Arial" w:cs="Arial"/>
              </w:rPr>
              <w:t>Contact email:</w:t>
            </w:r>
          </w:p>
        </w:tc>
        <w:tc>
          <w:tcPr>
            <w:tcW w:w="8363" w:type="dxa"/>
            <w:gridSpan w:val="20"/>
          </w:tcPr>
          <w:p w14:paraId="7EC3BA8E" w14:textId="19A36C13" w:rsidR="002A5DDE" w:rsidRPr="00F85D25" w:rsidRDefault="002A5DDE" w:rsidP="002A5DDE">
            <w:pPr>
              <w:tabs>
                <w:tab w:val="left" w:pos="3828"/>
              </w:tabs>
              <w:rPr>
                <w:rFonts w:ascii="Arial" w:hAnsi="Arial" w:cs="Arial"/>
                <w:b/>
              </w:rPr>
            </w:pPr>
            <w:r w:rsidRPr="00F85D25">
              <w:rPr>
                <w:rFonts w:ascii="Arial" w:hAnsi="Arial" w:cs="Arial"/>
              </w:rPr>
              <w:t xml:space="preserve">  </w:t>
            </w:r>
          </w:p>
        </w:tc>
      </w:tr>
      <w:tr w:rsidR="002A5DDE" w14:paraId="1A2FF194" w14:textId="77777777" w:rsidTr="008F68BE">
        <w:trPr>
          <w:trHeight w:val="632"/>
        </w:trPr>
        <w:tc>
          <w:tcPr>
            <w:tcW w:w="10802" w:type="dxa"/>
            <w:gridSpan w:val="22"/>
            <w:shd w:val="clear" w:color="auto" w:fill="DBE5F1" w:themeFill="accent1" w:themeFillTint="33"/>
            <w:vAlign w:val="bottom"/>
          </w:tcPr>
          <w:p w14:paraId="73E102A9" w14:textId="09D775D7" w:rsidR="002A5DDE" w:rsidRPr="00F85D25" w:rsidRDefault="002A5DDE" w:rsidP="002A5DDE">
            <w:pPr>
              <w:tabs>
                <w:tab w:val="left" w:pos="3828"/>
              </w:tabs>
              <w:rPr>
                <w:rFonts w:ascii="Arial" w:hAnsi="Arial" w:cs="Arial"/>
                <w:b/>
              </w:rPr>
            </w:pPr>
            <w:r w:rsidRPr="00F85D25">
              <w:rPr>
                <w:rFonts w:ascii="Arial" w:hAnsi="Arial" w:cs="Arial"/>
                <w:b/>
              </w:rPr>
              <w:t xml:space="preserve">Section 4 </w:t>
            </w:r>
            <w:r w:rsidR="008F68BE">
              <w:rPr>
                <w:rFonts w:ascii="Arial" w:hAnsi="Arial" w:cs="Arial"/>
                <w:b/>
              </w:rPr>
              <w:t>–</w:t>
            </w:r>
            <w:r w:rsidR="00C23CBE" w:rsidRPr="00F85D25">
              <w:rPr>
                <w:rFonts w:ascii="Arial" w:hAnsi="Arial" w:cs="Arial"/>
                <w:b/>
              </w:rPr>
              <w:t xml:space="preserve"> </w:t>
            </w:r>
            <w:r w:rsidR="008F68BE">
              <w:rPr>
                <w:rFonts w:ascii="Arial" w:hAnsi="Arial" w:cs="Arial"/>
                <w:b/>
              </w:rPr>
              <w:t>If not included in the attached paperwork please briefly describe the child’s strengths and needs</w:t>
            </w:r>
          </w:p>
        </w:tc>
      </w:tr>
      <w:tr w:rsidR="00E917BC" w14:paraId="3E0E0003" w14:textId="77777777" w:rsidTr="00B46E77">
        <w:trPr>
          <w:trHeight w:val="2425"/>
        </w:trPr>
        <w:tc>
          <w:tcPr>
            <w:tcW w:w="10802" w:type="dxa"/>
            <w:gridSpan w:val="22"/>
            <w:shd w:val="clear" w:color="auto" w:fill="auto"/>
          </w:tcPr>
          <w:p w14:paraId="7AC098B0" w14:textId="77777777" w:rsidR="00E917BC" w:rsidRDefault="00E917BC" w:rsidP="002A5DDE">
            <w:pPr>
              <w:tabs>
                <w:tab w:val="left" w:pos="3828"/>
              </w:tabs>
              <w:rPr>
                <w:rFonts w:ascii="Arial" w:hAnsi="Arial" w:cs="Arial"/>
              </w:rPr>
            </w:pPr>
          </w:p>
          <w:p w14:paraId="4A854973" w14:textId="77777777" w:rsidR="00DF77F7" w:rsidRDefault="00DF77F7" w:rsidP="002A5DDE">
            <w:pPr>
              <w:tabs>
                <w:tab w:val="left" w:pos="3828"/>
              </w:tabs>
              <w:rPr>
                <w:rFonts w:ascii="Arial" w:hAnsi="Arial" w:cs="Arial"/>
              </w:rPr>
            </w:pPr>
          </w:p>
          <w:p w14:paraId="4A572C9E" w14:textId="77777777" w:rsidR="00DF77F7" w:rsidRDefault="00DF77F7" w:rsidP="002A5DDE">
            <w:pPr>
              <w:tabs>
                <w:tab w:val="left" w:pos="3828"/>
              </w:tabs>
              <w:rPr>
                <w:rFonts w:ascii="Arial" w:hAnsi="Arial" w:cs="Arial"/>
              </w:rPr>
            </w:pPr>
          </w:p>
          <w:p w14:paraId="170B7361" w14:textId="77777777" w:rsidR="00DF77F7" w:rsidRDefault="00DF77F7" w:rsidP="002A5DDE">
            <w:pPr>
              <w:tabs>
                <w:tab w:val="left" w:pos="3828"/>
              </w:tabs>
              <w:rPr>
                <w:rFonts w:ascii="Arial" w:hAnsi="Arial" w:cs="Arial"/>
              </w:rPr>
            </w:pPr>
          </w:p>
          <w:p w14:paraId="59EFFD19" w14:textId="77777777" w:rsidR="00933905" w:rsidRDefault="00933905" w:rsidP="002A5DDE">
            <w:pPr>
              <w:tabs>
                <w:tab w:val="left" w:pos="3828"/>
              </w:tabs>
              <w:rPr>
                <w:rFonts w:ascii="Arial" w:hAnsi="Arial" w:cs="Arial"/>
              </w:rPr>
            </w:pPr>
          </w:p>
          <w:p w14:paraId="75098BE3" w14:textId="77777777" w:rsidR="00933905" w:rsidRDefault="00933905" w:rsidP="002A5DDE">
            <w:pPr>
              <w:tabs>
                <w:tab w:val="left" w:pos="3828"/>
              </w:tabs>
              <w:rPr>
                <w:rFonts w:ascii="Arial" w:hAnsi="Arial" w:cs="Arial"/>
              </w:rPr>
            </w:pPr>
          </w:p>
          <w:p w14:paraId="18666619" w14:textId="77777777" w:rsidR="00933905" w:rsidRDefault="00933905" w:rsidP="002A5DDE">
            <w:pPr>
              <w:tabs>
                <w:tab w:val="left" w:pos="3828"/>
              </w:tabs>
              <w:rPr>
                <w:rFonts w:ascii="Arial" w:hAnsi="Arial" w:cs="Arial"/>
              </w:rPr>
            </w:pPr>
          </w:p>
          <w:p w14:paraId="3F4E0201" w14:textId="77777777" w:rsidR="00933905" w:rsidRDefault="00933905" w:rsidP="002A5DDE">
            <w:pPr>
              <w:tabs>
                <w:tab w:val="left" w:pos="3828"/>
              </w:tabs>
              <w:rPr>
                <w:rFonts w:ascii="Arial" w:hAnsi="Arial" w:cs="Arial"/>
              </w:rPr>
            </w:pPr>
          </w:p>
          <w:p w14:paraId="28C334D4" w14:textId="77777777" w:rsidR="00933905" w:rsidRDefault="00933905" w:rsidP="002A5DDE">
            <w:pPr>
              <w:tabs>
                <w:tab w:val="left" w:pos="3828"/>
              </w:tabs>
              <w:rPr>
                <w:rFonts w:ascii="Arial" w:hAnsi="Arial" w:cs="Arial"/>
              </w:rPr>
            </w:pPr>
          </w:p>
          <w:p w14:paraId="02F9A3CF" w14:textId="1E25C060" w:rsidR="00933905" w:rsidRPr="00F85D25" w:rsidRDefault="00933905" w:rsidP="002A5DDE">
            <w:pPr>
              <w:tabs>
                <w:tab w:val="left" w:pos="3828"/>
              </w:tabs>
              <w:rPr>
                <w:rFonts w:ascii="Arial" w:hAnsi="Arial" w:cs="Arial"/>
              </w:rPr>
            </w:pPr>
          </w:p>
        </w:tc>
      </w:tr>
      <w:tr w:rsidR="005A5F04" w14:paraId="1620BC6D" w14:textId="77777777" w:rsidTr="00A2181E">
        <w:trPr>
          <w:trHeight w:val="324"/>
        </w:trPr>
        <w:tc>
          <w:tcPr>
            <w:tcW w:w="10802" w:type="dxa"/>
            <w:gridSpan w:val="22"/>
            <w:shd w:val="clear" w:color="auto" w:fill="DBE5F1" w:themeFill="accent1" w:themeFillTint="33"/>
            <w:vAlign w:val="bottom"/>
          </w:tcPr>
          <w:p w14:paraId="0C466F8B" w14:textId="394316ED" w:rsidR="005A5F04" w:rsidRDefault="005A5F04" w:rsidP="00A2181E">
            <w:pPr>
              <w:tabs>
                <w:tab w:val="left" w:pos="3828"/>
              </w:tabs>
              <w:rPr>
                <w:rFonts w:ascii="Arial" w:hAnsi="Arial" w:cs="Arial"/>
                <w:b/>
              </w:rPr>
            </w:pPr>
            <w:bookmarkStart w:id="0" w:name="_Hlk85468263"/>
            <w:r w:rsidRPr="00F85D25">
              <w:rPr>
                <w:rFonts w:ascii="Arial" w:hAnsi="Arial" w:cs="Arial"/>
                <w:b/>
              </w:rPr>
              <w:t xml:space="preserve">Section </w:t>
            </w:r>
            <w:r w:rsidR="00B46E77">
              <w:rPr>
                <w:rFonts w:ascii="Arial" w:hAnsi="Arial" w:cs="Arial"/>
                <w:b/>
              </w:rPr>
              <w:t>5</w:t>
            </w:r>
            <w:r w:rsidR="00C82077" w:rsidRPr="00F85D25">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w:rPr>
              <w:t>Please</w:t>
            </w:r>
            <w:r w:rsidRPr="00F85D25">
              <w:rPr>
                <w:rFonts w:ascii="Arial" w:hAnsi="Arial" w:cs="Arial"/>
                <w:b/>
              </w:rPr>
              <w:t xml:space="preserve"> </w:t>
            </w:r>
            <w:r w:rsidR="00AF1C59">
              <w:rPr>
                <w:rFonts w:ascii="Arial" w:hAnsi="Arial" w:cs="Arial"/>
                <w:b/>
              </w:rPr>
              <w:t xml:space="preserve">include </w:t>
            </w:r>
            <w:r w:rsidRPr="00F85D25">
              <w:rPr>
                <w:rFonts w:ascii="Arial" w:hAnsi="Arial" w:cs="Arial"/>
                <w:b/>
              </w:rPr>
              <w:t xml:space="preserve">the following documents </w:t>
            </w:r>
            <w:r w:rsidR="00AF1C59">
              <w:rPr>
                <w:rFonts w:ascii="Arial" w:hAnsi="Arial" w:cs="Arial"/>
                <w:b/>
              </w:rPr>
              <w:t xml:space="preserve">with this application.  </w:t>
            </w:r>
          </w:p>
          <w:p w14:paraId="6F471C97" w14:textId="34B7DA82" w:rsidR="00A2181E" w:rsidRPr="00F85D25" w:rsidRDefault="00A2181E" w:rsidP="00A2181E">
            <w:pPr>
              <w:tabs>
                <w:tab w:val="left" w:pos="3828"/>
              </w:tabs>
              <w:rPr>
                <w:rFonts w:ascii="Arial" w:hAnsi="Arial" w:cs="Arial"/>
                <w:b/>
              </w:rPr>
            </w:pPr>
          </w:p>
        </w:tc>
      </w:tr>
      <w:tr w:rsidR="005A5F04" w14:paraId="5628F2EC" w14:textId="77777777" w:rsidTr="005A5F04">
        <w:trPr>
          <w:trHeight w:val="324"/>
        </w:trPr>
        <w:tc>
          <w:tcPr>
            <w:tcW w:w="10802" w:type="dxa"/>
            <w:gridSpan w:val="22"/>
            <w:shd w:val="clear" w:color="auto" w:fill="auto"/>
            <w:vAlign w:val="bottom"/>
          </w:tcPr>
          <w:p w14:paraId="00E966E9" w14:textId="18312827" w:rsidR="005A5F04" w:rsidRPr="00B730A8" w:rsidRDefault="003B50B9" w:rsidP="00B730A8">
            <w:pPr>
              <w:pStyle w:val="ListParagraph"/>
              <w:numPr>
                <w:ilvl w:val="0"/>
                <w:numId w:val="23"/>
              </w:numPr>
              <w:tabs>
                <w:tab w:val="left" w:pos="743"/>
                <w:tab w:val="left" w:pos="3828"/>
              </w:tabs>
              <w:rPr>
                <w:rFonts w:ascii="Arial" w:hAnsi="Arial" w:cs="Arial"/>
              </w:rPr>
            </w:pPr>
            <w:r w:rsidRPr="00B730A8">
              <w:rPr>
                <w:rFonts w:ascii="Arial" w:hAnsi="Arial" w:cs="Arial"/>
              </w:rPr>
              <w:t>Early Years</w:t>
            </w:r>
            <w:r w:rsidR="00A2181E" w:rsidRPr="00B730A8">
              <w:rPr>
                <w:rFonts w:ascii="Arial" w:hAnsi="Arial" w:cs="Arial"/>
              </w:rPr>
              <w:t xml:space="preserve"> Support plan/IEP</w:t>
            </w:r>
            <w:r w:rsidR="005A5F04" w:rsidRPr="00B730A8">
              <w:rPr>
                <w:rFonts w:ascii="Arial" w:hAnsi="Arial" w:cs="Arial"/>
              </w:rPr>
              <w:t xml:space="preserve"> </w:t>
            </w:r>
            <w:r w:rsidR="00AF39A1" w:rsidRPr="00B730A8">
              <w:rPr>
                <w:rFonts w:ascii="Arial" w:hAnsi="Arial" w:cs="Arial"/>
              </w:rPr>
              <w:t>(</w:t>
            </w:r>
            <w:r w:rsidR="00AF1C59" w:rsidRPr="00B730A8">
              <w:rPr>
                <w:rFonts w:ascii="Arial" w:hAnsi="Arial" w:cs="Arial"/>
              </w:rPr>
              <w:t>current and</w:t>
            </w:r>
            <w:r w:rsidR="005A5F04" w:rsidRPr="00B730A8">
              <w:rPr>
                <w:rFonts w:ascii="Arial" w:hAnsi="Arial" w:cs="Arial"/>
              </w:rPr>
              <w:t xml:space="preserve"> </w:t>
            </w:r>
            <w:r w:rsidR="0010592E" w:rsidRPr="00B730A8">
              <w:rPr>
                <w:rFonts w:ascii="Arial" w:hAnsi="Arial" w:cs="Arial"/>
              </w:rPr>
              <w:t xml:space="preserve">a </w:t>
            </w:r>
            <w:r w:rsidR="005A5F04" w:rsidRPr="00B730A8">
              <w:rPr>
                <w:rFonts w:ascii="Arial" w:hAnsi="Arial" w:cs="Arial"/>
              </w:rPr>
              <w:t>reviewed</w:t>
            </w:r>
            <w:r w:rsidR="0010592E" w:rsidRPr="00B730A8">
              <w:rPr>
                <w:rFonts w:ascii="Arial" w:hAnsi="Arial" w:cs="Arial"/>
              </w:rPr>
              <w:t xml:space="preserve"> plan</w:t>
            </w:r>
            <w:r w:rsidR="005A5F04" w:rsidRPr="00B730A8">
              <w:rPr>
                <w:rFonts w:ascii="Arial" w:hAnsi="Arial" w:cs="Arial"/>
              </w:rPr>
              <w:t xml:space="preserve"> </w:t>
            </w:r>
            <w:r w:rsidR="00AF1C59" w:rsidRPr="00B730A8">
              <w:rPr>
                <w:rFonts w:ascii="Arial" w:hAnsi="Arial" w:cs="Arial"/>
              </w:rPr>
              <w:t>if available</w:t>
            </w:r>
            <w:r w:rsidR="003D1CFA" w:rsidRPr="00B730A8">
              <w:rPr>
                <w:rFonts w:ascii="Arial" w:hAnsi="Arial" w:cs="Arial"/>
              </w:rPr>
              <w:t xml:space="preserve">) </w:t>
            </w:r>
            <w:r w:rsidR="005A5F04" w:rsidRPr="00B730A8">
              <w:rPr>
                <w:rFonts w:ascii="Arial" w:hAnsi="Arial" w:cs="Arial"/>
                <w:b/>
              </w:rPr>
              <w:t xml:space="preserve">  </w:t>
            </w:r>
            <w:r w:rsidR="005A5F04" w:rsidRPr="00B730A8">
              <w:rPr>
                <w:rFonts w:ascii="Arial" w:hAnsi="Arial" w:cs="Arial"/>
              </w:rPr>
              <w:t xml:space="preserve"> </w:t>
            </w:r>
          </w:p>
          <w:p w14:paraId="2E7AD1C6" w14:textId="0FA51854" w:rsidR="005A5F04" w:rsidRPr="00B730A8" w:rsidRDefault="005A5F04" w:rsidP="00B730A8">
            <w:pPr>
              <w:pStyle w:val="ListParagraph"/>
              <w:numPr>
                <w:ilvl w:val="0"/>
                <w:numId w:val="23"/>
              </w:numPr>
              <w:tabs>
                <w:tab w:val="left" w:pos="743"/>
              </w:tabs>
              <w:rPr>
                <w:rFonts w:ascii="Arial" w:hAnsi="Arial" w:cs="Arial"/>
              </w:rPr>
            </w:pPr>
            <w:r w:rsidRPr="00B730A8">
              <w:rPr>
                <w:rFonts w:ascii="Arial" w:hAnsi="Arial" w:cs="Arial"/>
              </w:rPr>
              <w:t>Provision map</w:t>
            </w:r>
            <w:r w:rsidR="00AF39A1" w:rsidRPr="00B730A8">
              <w:rPr>
                <w:rFonts w:ascii="Arial" w:hAnsi="Arial" w:cs="Arial"/>
              </w:rPr>
              <w:t xml:space="preserve"> (showing how you intend to use the SENIF</w:t>
            </w:r>
            <w:r w:rsidR="008C79E9" w:rsidRPr="00B730A8">
              <w:rPr>
                <w:rFonts w:ascii="Arial" w:hAnsi="Arial" w:cs="Arial"/>
              </w:rPr>
              <w:t>)</w:t>
            </w:r>
          </w:p>
          <w:p w14:paraId="38CE58BB" w14:textId="7A4127B5" w:rsidR="005A5F04" w:rsidRPr="00B730A8" w:rsidRDefault="00AF39A1" w:rsidP="00B730A8">
            <w:pPr>
              <w:pStyle w:val="ListParagraph"/>
              <w:numPr>
                <w:ilvl w:val="0"/>
                <w:numId w:val="23"/>
              </w:numPr>
              <w:tabs>
                <w:tab w:val="left" w:pos="743"/>
                <w:tab w:val="left" w:pos="3828"/>
              </w:tabs>
              <w:rPr>
                <w:rFonts w:ascii="Arial" w:hAnsi="Arial" w:cs="Arial"/>
              </w:rPr>
            </w:pPr>
            <w:r w:rsidRPr="00B730A8">
              <w:rPr>
                <w:rFonts w:ascii="Arial" w:hAnsi="Arial" w:cs="Arial"/>
              </w:rPr>
              <w:t>Summary of progress and assessment</w:t>
            </w:r>
          </w:p>
          <w:p w14:paraId="309D3C92" w14:textId="77777777" w:rsidR="00AF1C59" w:rsidRDefault="00AF1C59" w:rsidP="00B730A8">
            <w:pPr>
              <w:pStyle w:val="ListParagraph"/>
              <w:tabs>
                <w:tab w:val="left" w:pos="743"/>
                <w:tab w:val="left" w:pos="3828"/>
              </w:tabs>
              <w:rPr>
                <w:rFonts w:ascii="Arial" w:hAnsi="Arial" w:cs="Arial"/>
              </w:rPr>
            </w:pPr>
          </w:p>
          <w:p w14:paraId="51046F4E" w14:textId="689E26A7" w:rsidR="00AF1C59" w:rsidRPr="00B730A8" w:rsidRDefault="00AF1C59" w:rsidP="00B730A8">
            <w:pPr>
              <w:pStyle w:val="ListParagraph"/>
              <w:numPr>
                <w:ilvl w:val="0"/>
                <w:numId w:val="23"/>
              </w:numPr>
              <w:tabs>
                <w:tab w:val="left" w:pos="743"/>
                <w:tab w:val="left" w:pos="3828"/>
              </w:tabs>
              <w:rPr>
                <w:rFonts w:ascii="Arial" w:hAnsi="Arial" w:cs="Arial"/>
              </w:rPr>
            </w:pPr>
            <w:r w:rsidRPr="00B730A8">
              <w:rPr>
                <w:rFonts w:ascii="Arial" w:hAnsi="Arial" w:cs="Arial"/>
              </w:rPr>
              <w:t>Health Care Plan (if available)</w:t>
            </w:r>
          </w:p>
          <w:p w14:paraId="5F2EDE2D" w14:textId="25582815" w:rsidR="005A5F04" w:rsidRPr="00B730A8" w:rsidRDefault="005A5F04" w:rsidP="00B730A8">
            <w:pPr>
              <w:pStyle w:val="ListParagraph"/>
              <w:numPr>
                <w:ilvl w:val="0"/>
                <w:numId w:val="23"/>
              </w:numPr>
              <w:tabs>
                <w:tab w:val="left" w:pos="743"/>
                <w:tab w:val="left" w:pos="3828"/>
              </w:tabs>
              <w:rPr>
                <w:rFonts w:ascii="Arial" w:hAnsi="Arial" w:cs="Arial"/>
              </w:rPr>
            </w:pPr>
            <w:r w:rsidRPr="00B730A8">
              <w:rPr>
                <w:rFonts w:ascii="Arial" w:hAnsi="Arial" w:cs="Arial"/>
              </w:rPr>
              <w:t xml:space="preserve">Any other </w:t>
            </w:r>
            <w:r w:rsidRPr="00B730A8">
              <w:rPr>
                <w:rFonts w:ascii="Arial" w:hAnsi="Arial" w:cs="Arial"/>
                <w:b/>
                <w:u w:val="single"/>
              </w:rPr>
              <w:t>current</w:t>
            </w:r>
            <w:r w:rsidRPr="00B730A8">
              <w:rPr>
                <w:rFonts w:ascii="Arial" w:hAnsi="Arial" w:cs="Arial"/>
              </w:rPr>
              <w:t xml:space="preserve"> medical/professional reports </w:t>
            </w:r>
            <w:r w:rsidR="00B46E77" w:rsidRPr="00B730A8">
              <w:rPr>
                <w:rFonts w:ascii="Arial" w:hAnsi="Arial" w:cs="Arial"/>
              </w:rPr>
              <w:t>(if available)</w:t>
            </w:r>
          </w:p>
          <w:p w14:paraId="240E5D95" w14:textId="77777777" w:rsidR="005A5F04" w:rsidRPr="00F85D25" w:rsidRDefault="005A5F04" w:rsidP="005A5F04">
            <w:pPr>
              <w:tabs>
                <w:tab w:val="left" w:pos="3828"/>
              </w:tabs>
              <w:rPr>
                <w:rFonts w:ascii="Arial" w:hAnsi="Arial" w:cs="Arial"/>
                <w:shd w:val="clear" w:color="auto" w:fill="B6DDE8" w:themeFill="accent5" w:themeFillTint="66"/>
              </w:rPr>
            </w:pPr>
          </w:p>
        </w:tc>
      </w:tr>
      <w:bookmarkEnd w:id="0"/>
      <w:tr w:rsidR="005A5F04" w14:paraId="14CCDBEF" w14:textId="77777777" w:rsidTr="004C6A3C">
        <w:trPr>
          <w:trHeight w:val="694"/>
        </w:trPr>
        <w:tc>
          <w:tcPr>
            <w:tcW w:w="10802" w:type="dxa"/>
            <w:gridSpan w:val="22"/>
            <w:shd w:val="clear" w:color="auto" w:fill="DBE5F1" w:themeFill="accent1" w:themeFillTint="33"/>
            <w:vAlign w:val="bottom"/>
          </w:tcPr>
          <w:p w14:paraId="19E8D8AB" w14:textId="191DD388" w:rsidR="005A5F04" w:rsidRPr="00F85D25" w:rsidRDefault="005A5F04" w:rsidP="00B730A8">
            <w:pPr>
              <w:tabs>
                <w:tab w:val="left" w:pos="3828"/>
              </w:tabs>
              <w:rPr>
                <w:rFonts w:ascii="Arial" w:hAnsi="Arial" w:cs="Arial"/>
              </w:rPr>
            </w:pPr>
            <w:r w:rsidRPr="00F85D25">
              <w:rPr>
                <w:rFonts w:ascii="Arial" w:hAnsi="Arial" w:cs="Arial"/>
                <w:b/>
              </w:rPr>
              <w:t xml:space="preserve">Section </w:t>
            </w:r>
            <w:r w:rsidR="00ED31E2">
              <w:rPr>
                <w:rFonts w:ascii="Arial" w:hAnsi="Arial" w:cs="Arial"/>
                <w:b/>
              </w:rPr>
              <w:t>6</w:t>
            </w:r>
            <w:r w:rsidRPr="00F85D25">
              <w:rPr>
                <w:rFonts w:ascii="Arial" w:hAnsi="Arial" w:cs="Arial"/>
                <w:b/>
              </w:rPr>
              <w:t xml:space="preserve"> – Details of current placement/provision. </w:t>
            </w:r>
          </w:p>
        </w:tc>
      </w:tr>
      <w:tr w:rsidR="00933905" w14:paraId="7A6A5931" w14:textId="77777777" w:rsidTr="00933905">
        <w:trPr>
          <w:trHeight w:val="508"/>
        </w:trPr>
        <w:tc>
          <w:tcPr>
            <w:tcW w:w="4849" w:type="dxa"/>
            <w:gridSpan w:val="9"/>
            <w:shd w:val="clear" w:color="auto" w:fill="DBE5F1" w:themeFill="accent1" w:themeFillTint="33"/>
            <w:vAlign w:val="bottom"/>
          </w:tcPr>
          <w:p w14:paraId="121E2210" w14:textId="5A605C09" w:rsidR="00933905" w:rsidRPr="00F85D25" w:rsidRDefault="00933905" w:rsidP="005A5F04">
            <w:pPr>
              <w:tabs>
                <w:tab w:val="left" w:pos="3828"/>
              </w:tabs>
              <w:rPr>
                <w:rFonts w:ascii="Arial" w:hAnsi="Arial" w:cs="Arial"/>
                <w:b/>
              </w:rPr>
            </w:pPr>
            <w:r w:rsidRPr="00F85D25">
              <w:rPr>
                <w:rFonts w:ascii="Arial" w:hAnsi="Arial" w:cs="Arial"/>
                <w:b/>
              </w:rPr>
              <w:lastRenderedPageBreak/>
              <w:t xml:space="preserve">Receiving </w:t>
            </w:r>
            <w:r>
              <w:rPr>
                <w:rFonts w:ascii="Arial" w:hAnsi="Arial" w:cs="Arial"/>
                <w:b/>
              </w:rPr>
              <w:t>free entitlement</w:t>
            </w:r>
            <w:r w:rsidRPr="00F85D25">
              <w:rPr>
                <w:rFonts w:ascii="Arial" w:hAnsi="Arial" w:cs="Arial"/>
                <w:b/>
              </w:rPr>
              <w:t xml:space="preserve"> funding</w:t>
            </w:r>
            <w:r>
              <w:rPr>
                <w:rFonts w:ascii="Arial" w:hAnsi="Arial" w:cs="Arial"/>
                <w:b/>
              </w:rPr>
              <w:t>?</w:t>
            </w:r>
          </w:p>
        </w:tc>
        <w:tc>
          <w:tcPr>
            <w:tcW w:w="1488" w:type="dxa"/>
            <w:gridSpan w:val="5"/>
            <w:shd w:val="clear" w:color="auto" w:fill="DBE5F1" w:themeFill="accent1" w:themeFillTint="33"/>
            <w:vAlign w:val="bottom"/>
          </w:tcPr>
          <w:p w14:paraId="7E14E334" w14:textId="20252CA4" w:rsidR="00933905" w:rsidRPr="00F85D25" w:rsidRDefault="00933905" w:rsidP="005A5F04">
            <w:pPr>
              <w:tabs>
                <w:tab w:val="left" w:pos="3828"/>
              </w:tabs>
              <w:rPr>
                <w:rFonts w:ascii="Arial" w:hAnsi="Arial" w:cs="Arial"/>
                <w:b/>
              </w:rPr>
            </w:pPr>
            <w:r>
              <w:rPr>
                <w:rFonts w:ascii="Arial" w:hAnsi="Arial" w:cs="Arial"/>
                <w:b/>
              </w:rPr>
              <w:t>Yes</w:t>
            </w:r>
          </w:p>
        </w:tc>
        <w:tc>
          <w:tcPr>
            <w:tcW w:w="1488" w:type="dxa"/>
            <w:gridSpan w:val="4"/>
            <w:shd w:val="clear" w:color="auto" w:fill="auto"/>
            <w:vAlign w:val="bottom"/>
          </w:tcPr>
          <w:p w14:paraId="025D2F24" w14:textId="77777777" w:rsidR="00933905" w:rsidRPr="00F85D25" w:rsidRDefault="00933905" w:rsidP="005A5F04">
            <w:pPr>
              <w:tabs>
                <w:tab w:val="left" w:pos="3828"/>
              </w:tabs>
              <w:rPr>
                <w:rFonts w:ascii="Arial" w:hAnsi="Arial" w:cs="Arial"/>
                <w:b/>
              </w:rPr>
            </w:pPr>
          </w:p>
        </w:tc>
        <w:tc>
          <w:tcPr>
            <w:tcW w:w="1488" w:type="dxa"/>
            <w:gridSpan w:val="2"/>
            <w:shd w:val="clear" w:color="auto" w:fill="DBE5F1" w:themeFill="accent1" w:themeFillTint="33"/>
            <w:vAlign w:val="bottom"/>
          </w:tcPr>
          <w:p w14:paraId="4BE62542" w14:textId="04EBA973" w:rsidR="00933905" w:rsidRPr="00F85D25" w:rsidRDefault="00933905" w:rsidP="005A5F04">
            <w:pPr>
              <w:tabs>
                <w:tab w:val="left" w:pos="3828"/>
              </w:tabs>
              <w:rPr>
                <w:rFonts w:ascii="Arial" w:hAnsi="Arial" w:cs="Arial"/>
                <w:b/>
              </w:rPr>
            </w:pPr>
            <w:r>
              <w:rPr>
                <w:rFonts w:ascii="Arial" w:hAnsi="Arial" w:cs="Arial"/>
                <w:b/>
              </w:rPr>
              <w:t>No</w:t>
            </w:r>
          </w:p>
        </w:tc>
        <w:tc>
          <w:tcPr>
            <w:tcW w:w="1489" w:type="dxa"/>
            <w:gridSpan w:val="2"/>
            <w:shd w:val="clear" w:color="auto" w:fill="auto"/>
            <w:vAlign w:val="bottom"/>
          </w:tcPr>
          <w:p w14:paraId="1B67DBDC" w14:textId="24CD968A" w:rsidR="00933905" w:rsidRPr="00F85D25" w:rsidRDefault="00933905" w:rsidP="005A5F04">
            <w:pPr>
              <w:tabs>
                <w:tab w:val="left" w:pos="3828"/>
              </w:tabs>
              <w:rPr>
                <w:rFonts w:ascii="Arial" w:hAnsi="Arial" w:cs="Arial"/>
                <w:b/>
              </w:rPr>
            </w:pPr>
          </w:p>
        </w:tc>
      </w:tr>
      <w:tr w:rsidR="005A5F04" w14:paraId="6D79B2CC" w14:textId="77777777" w:rsidTr="004C6A3C">
        <w:trPr>
          <w:trHeight w:val="298"/>
        </w:trPr>
        <w:tc>
          <w:tcPr>
            <w:tcW w:w="10802" w:type="dxa"/>
            <w:gridSpan w:val="22"/>
            <w:shd w:val="clear" w:color="auto" w:fill="DBE5F1" w:themeFill="accent1" w:themeFillTint="33"/>
          </w:tcPr>
          <w:p w14:paraId="5CEC9792" w14:textId="77777777" w:rsidR="005A5F04" w:rsidRPr="00F85D25" w:rsidRDefault="005A5F04" w:rsidP="005A5F04">
            <w:pPr>
              <w:tabs>
                <w:tab w:val="left" w:pos="3828"/>
              </w:tabs>
              <w:jc w:val="center"/>
              <w:rPr>
                <w:rFonts w:ascii="Arial" w:hAnsi="Arial" w:cs="Arial"/>
                <w:b/>
              </w:rPr>
            </w:pPr>
          </w:p>
          <w:p w14:paraId="44B7CB5E" w14:textId="597DF262" w:rsidR="005A5F04" w:rsidRDefault="00B730A8" w:rsidP="005A5F04">
            <w:pPr>
              <w:tabs>
                <w:tab w:val="left" w:pos="3828"/>
              </w:tabs>
              <w:jc w:val="center"/>
              <w:rPr>
                <w:rFonts w:ascii="Arial" w:hAnsi="Arial" w:cs="Arial"/>
                <w:b/>
              </w:rPr>
            </w:pPr>
            <w:r>
              <w:rPr>
                <w:rFonts w:ascii="Arial" w:hAnsi="Arial" w:cs="Arial"/>
                <w:b/>
              </w:rPr>
              <w:t xml:space="preserve">If </w:t>
            </w:r>
            <w:r w:rsidRPr="006B7614">
              <w:rPr>
                <w:rFonts w:ascii="Arial" w:hAnsi="Arial" w:cs="Arial"/>
                <w:b/>
                <w:u w:val="single"/>
              </w:rPr>
              <w:t xml:space="preserve">not </w:t>
            </w:r>
            <w:r>
              <w:rPr>
                <w:rFonts w:ascii="Arial" w:hAnsi="Arial" w:cs="Arial"/>
                <w:b/>
              </w:rPr>
              <w:t>in receipt of free entitlement</w:t>
            </w:r>
            <w:r w:rsidR="00933905">
              <w:rPr>
                <w:rFonts w:ascii="Arial" w:hAnsi="Arial" w:cs="Arial"/>
                <w:b/>
              </w:rPr>
              <w:t>,</w:t>
            </w:r>
            <w:r>
              <w:rPr>
                <w:rFonts w:ascii="Arial" w:hAnsi="Arial" w:cs="Arial"/>
                <w:b/>
              </w:rPr>
              <w:t xml:space="preserve"> p</w:t>
            </w:r>
            <w:r w:rsidRPr="00F85D25">
              <w:rPr>
                <w:rFonts w:ascii="Arial" w:hAnsi="Arial" w:cs="Arial"/>
                <w:b/>
              </w:rPr>
              <w:t>lease give TOTAL Hours for each day</w:t>
            </w:r>
            <w:r>
              <w:rPr>
                <w:rFonts w:ascii="Arial" w:hAnsi="Arial" w:cs="Arial"/>
                <w:b/>
              </w:rPr>
              <w:t xml:space="preserve"> </w:t>
            </w:r>
            <w:r w:rsidR="00437E90">
              <w:rPr>
                <w:rFonts w:ascii="Arial" w:hAnsi="Arial" w:cs="Arial"/>
                <w:b/>
              </w:rPr>
              <w:t>e.g.</w:t>
            </w:r>
            <w:r>
              <w:rPr>
                <w:rFonts w:ascii="Arial" w:hAnsi="Arial" w:cs="Arial"/>
                <w:b/>
              </w:rPr>
              <w:t xml:space="preserve"> 5 hours</w:t>
            </w:r>
            <w:r w:rsidRPr="00F85D25">
              <w:rPr>
                <w:rFonts w:ascii="Arial" w:hAnsi="Arial" w:cs="Arial"/>
                <w:b/>
              </w:rPr>
              <w:t xml:space="preserve"> </w:t>
            </w:r>
          </w:p>
          <w:p w14:paraId="7B7FB618" w14:textId="4A343F04" w:rsidR="00B730A8" w:rsidRPr="00F85D25" w:rsidRDefault="00B730A8" w:rsidP="005A5F04">
            <w:pPr>
              <w:tabs>
                <w:tab w:val="left" w:pos="3828"/>
              </w:tabs>
              <w:jc w:val="center"/>
              <w:rPr>
                <w:rFonts w:ascii="Arial" w:hAnsi="Arial" w:cs="Arial"/>
                <w:b/>
              </w:rPr>
            </w:pPr>
          </w:p>
        </w:tc>
      </w:tr>
      <w:tr w:rsidR="005A5F04" w14:paraId="1BC5FCEB" w14:textId="77777777" w:rsidTr="003B50B9">
        <w:trPr>
          <w:trHeight w:val="298"/>
        </w:trPr>
        <w:tc>
          <w:tcPr>
            <w:tcW w:w="1949" w:type="dxa"/>
            <w:shd w:val="clear" w:color="auto" w:fill="DBE5F1" w:themeFill="accent1" w:themeFillTint="33"/>
          </w:tcPr>
          <w:p w14:paraId="70CD3484" w14:textId="77777777" w:rsidR="005A5F04" w:rsidRPr="00F85D25" w:rsidRDefault="005A5F04" w:rsidP="005A5F04">
            <w:pPr>
              <w:tabs>
                <w:tab w:val="left" w:pos="3828"/>
              </w:tabs>
              <w:jc w:val="center"/>
              <w:rPr>
                <w:rFonts w:ascii="Arial" w:hAnsi="Arial" w:cs="Arial"/>
                <w:b/>
              </w:rPr>
            </w:pPr>
            <w:r w:rsidRPr="00F85D25">
              <w:rPr>
                <w:rFonts w:ascii="Arial" w:hAnsi="Arial" w:cs="Arial"/>
                <w:b/>
              </w:rPr>
              <w:t>Attendance Type</w:t>
            </w:r>
          </w:p>
        </w:tc>
        <w:tc>
          <w:tcPr>
            <w:tcW w:w="1308" w:type="dxa"/>
            <w:gridSpan w:val="4"/>
            <w:shd w:val="clear" w:color="auto" w:fill="DBE5F1" w:themeFill="accent1" w:themeFillTint="33"/>
          </w:tcPr>
          <w:p w14:paraId="0B64A843" w14:textId="77777777" w:rsidR="005A5F04" w:rsidRPr="00F85D25" w:rsidRDefault="005A5F04" w:rsidP="005A5F04">
            <w:pPr>
              <w:tabs>
                <w:tab w:val="left" w:pos="3828"/>
              </w:tabs>
              <w:jc w:val="center"/>
              <w:rPr>
                <w:rFonts w:ascii="Arial" w:hAnsi="Arial" w:cs="Arial"/>
                <w:b/>
              </w:rPr>
            </w:pPr>
            <w:r w:rsidRPr="00F85D25">
              <w:rPr>
                <w:rFonts w:ascii="Arial" w:hAnsi="Arial" w:cs="Arial"/>
                <w:b/>
              </w:rPr>
              <w:t>Monday</w:t>
            </w:r>
          </w:p>
        </w:tc>
        <w:tc>
          <w:tcPr>
            <w:tcW w:w="1519" w:type="dxa"/>
            <w:gridSpan w:val="2"/>
            <w:shd w:val="clear" w:color="auto" w:fill="DBE5F1" w:themeFill="accent1" w:themeFillTint="33"/>
          </w:tcPr>
          <w:p w14:paraId="2F97D301" w14:textId="77777777" w:rsidR="005A5F04" w:rsidRPr="00F85D25" w:rsidRDefault="005A5F04" w:rsidP="005A5F04">
            <w:pPr>
              <w:tabs>
                <w:tab w:val="left" w:pos="3828"/>
              </w:tabs>
              <w:jc w:val="center"/>
              <w:rPr>
                <w:rFonts w:ascii="Arial" w:hAnsi="Arial" w:cs="Arial"/>
                <w:b/>
              </w:rPr>
            </w:pPr>
            <w:r w:rsidRPr="00F85D25">
              <w:rPr>
                <w:rFonts w:ascii="Arial" w:hAnsi="Arial" w:cs="Arial"/>
                <w:b/>
              </w:rPr>
              <w:t>Tuesday</w:t>
            </w:r>
          </w:p>
        </w:tc>
        <w:tc>
          <w:tcPr>
            <w:tcW w:w="1521" w:type="dxa"/>
            <w:gridSpan w:val="6"/>
            <w:shd w:val="clear" w:color="auto" w:fill="DBE5F1" w:themeFill="accent1" w:themeFillTint="33"/>
          </w:tcPr>
          <w:p w14:paraId="6E869DD5" w14:textId="77777777" w:rsidR="005A5F04" w:rsidRPr="00F85D25" w:rsidRDefault="005A5F04" w:rsidP="005A5F04">
            <w:pPr>
              <w:tabs>
                <w:tab w:val="left" w:pos="3828"/>
              </w:tabs>
              <w:jc w:val="center"/>
              <w:rPr>
                <w:rFonts w:ascii="Arial" w:hAnsi="Arial" w:cs="Arial"/>
                <w:b/>
              </w:rPr>
            </w:pPr>
            <w:r w:rsidRPr="00F85D25">
              <w:rPr>
                <w:rFonts w:ascii="Arial" w:hAnsi="Arial" w:cs="Arial"/>
                <w:b/>
              </w:rPr>
              <w:t>Wednesday</w:t>
            </w:r>
          </w:p>
        </w:tc>
        <w:tc>
          <w:tcPr>
            <w:tcW w:w="1244" w:type="dxa"/>
            <w:gridSpan w:val="3"/>
            <w:shd w:val="clear" w:color="auto" w:fill="DBE5F1" w:themeFill="accent1" w:themeFillTint="33"/>
          </w:tcPr>
          <w:p w14:paraId="3D61F7BB" w14:textId="77777777" w:rsidR="005A5F04" w:rsidRPr="00F85D25" w:rsidRDefault="005A5F04" w:rsidP="005A5F04">
            <w:pPr>
              <w:tabs>
                <w:tab w:val="left" w:pos="3828"/>
              </w:tabs>
              <w:jc w:val="center"/>
              <w:rPr>
                <w:rFonts w:ascii="Arial" w:hAnsi="Arial" w:cs="Arial"/>
                <w:b/>
              </w:rPr>
            </w:pPr>
            <w:r w:rsidRPr="00F85D25">
              <w:rPr>
                <w:rFonts w:ascii="Arial" w:hAnsi="Arial" w:cs="Arial"/>
                <w:b/>
              </w:rPr>
              <w:t>Thursday</w:t>
            </w:r>
          </w:p>
        </w:tc>
        <w:tc>
          <w:tcPr>
            <w:tcW w:w="1792" w:type="dxa"/>
            <w:gridSpan w:val="5"/>
            <w:shd w:val="clear" w:color="auto" w:fill="DBE5F1" w:themeFill="accent1" w:themeFillTint="33"/>
          </w:tcPr>
          <w:p w14:paraId="72698471" w14:textId="77777777" w:rsidR="005A5F04" w:rsidRPr="00F85D25" w:rsidRDefault="005A5F04" w:rsidP="005A5F04">
            <w:pPr>
              <w:tabs>
                <w:tab w:val="left" w:pos="3828"/>
              </w:tabs>
              <w:jc w:val="center"/>
              <w:rPr>
                <w:rFonts w:ascii="Arial" w:hAnsi="Arial" w:cs="Arial"/>
                <w:b/>
              </w:rPr>
            </w:pPr>
            <w:r w:rsidRPr="00F85D25">
              <w:rPr>
                <w:rFonts w:ascii="Arial" w:hAnsi="Arial" w:cs="Arial"/>
                <w:b/>
              </w:rPr>
              <w:t>Friday</w:t>
            </w:r>
          </w:p>
        </w:tc>
        <w:tc>
          <w:tcPr>
            <w:tcW w:w="1469" w:type="dxa"/>
            <w:shd w:val="clear" w:color="auto" w:fill="DBE5F1" w:themeFill="accent1" w:themeFillTint="33"/>
          </w:tcPr>
          <w:p w14:paraId="550AD624" w14:textId="77777777" w:rsidR="005A5F04" w:rsidRPr="00F85D25" w:rsidRDefault="005A5F04" w:rsidP="005A5F04">
            <w:pPr>
              <w:tabs>
                <w:tab w:val="left" w:pos="3828"/>
              </w:tabs>
              <w:jc w:val="center"/>
              <w:rPr>
                <w:rFonts w:ascii="Arial" w:hAnsi="Arial" w:cs="Arial"/>
                <w:b/>
              </w:rPr>
            </w:pPr>
            <w:r w:rsidRPr="00F85D25">
              <w:rPr>
                <w:rFonts w:ascii="Arial" w:hAnsi="Arial" w:cs="Arial"/>
                <w:b/>
              </w:rPr>
              <w:t>Total for week</w:t>
            </w:r>
          </w:p>
        </w:tc>
      </w:tr>
      <w:tr w:rsidR="005A5F04" w14:paraId="2D4F5B6C" w14:textId="77777777" w:rsidTr="003B50B9">
        <w:trPr>
          <w:trHeight w:val="298"/>
        </w:trPr>
        <w:tc>
          <w:tcPr>
            <w:tcW w:w="1949" w:type="dxa"/>
            <w:shd w:val="clear" w:color="auto" w:fill="DBE5F1" w:themeFill="accent1" w:themeFillTint="33"/>
          </w:tcPr>
          <w:p w14:paraId="0563F0BB" w14:textId="433DC069" w:rsidR="005A5F04" w:rsidRPr="00F85D25" w:rsidRDefault="005A5F04" w:rsidP="004C6A3C">
            <w:pPr>
              <w:tabs>
                <w:tab w:val="left" w:pos="3828"/>
              </w:tabs>
              <w:jc w:val="center"/>
              <w:rPr>
                <w:rFonts w:ascii="Arial" w:hAnsi="Arial" w:cs="Arial"/>
                <w:b/>
              </w:rPr>
            </w:pPr>
            <w:r w:rsidRPr="00F85D25">
              <w:rPr>
                <w:rFonts w:ascii="Arial" w:hAnsi="Arial" w:cs="Arial"/>
                <w:b/>
              </w:rPr>
              <w:t xml:space="preserve"> Hours </w:t>
            </w:r>
            <w:r w:rsidR="004C6A3C" w:rsidRPr="00F85D25">
              <w:rPr>
                <w:rFonts w:ascii="Arial" w:hAnsi="Arial" w:cs="Arial"/>
                <w:b/>
              </w:rPr>
              <w:t>attended</w:t>
            </w:r>
          </w:p>
          <w:p w14:paraId="1A56A063" w14:textId="4F0B73BD" w:rsidR="004C6A3C" w:rsidRPr="00F85D25" w:rsidRDefault="004C6A3C" w:rsidP="004C6A3C">
            <w:pPr>
              <w:tabs>
                <w:tab w:val="left" w:pos="3828"/>
              </w:tabs>
              <w:jc w:val="center"/>
              <w:rPr>
                <w:rFonts w:ascii="Arial" w:hAnsi="Arial" w:cs="Arial"/>
                <w:b/>
              </w:rPr>
            </w:pPr>
          </w:p>
        </w:tc>
        <w:tc>
          <w:tcPr>
            <w:tcW w:w="1308" w:type="dxa"/>
            <w:gridSpan w:val="4"/>
            <w:shd w:val="clear" w:color="auto" w:fill="auto"/>
          </w:tcPr>
          <w:p w14:paraId="0853C432" w14:textId="5721695C" w:rsidR="005A5F04" w:rsidRPr="00F85D25" w:rsidRDefault="005A5F04" w:rsidP="005A5F04">
            <w:pPr>
              <w:tabs>
                <w:tab w:val="left" w:pos="3828"/>
              </w:tabs>
              <w:jc w:val="center"/>
              <w:rPr>
                <w:rFonts w:ascii="Arial" w:hAnsi="Arial" w:cs="Arial"/>
                <w:b/>
              </w:rPr>
            </w:pPr>
          </w:p>
        </w:tc>
        <w:tc>
          <w:tcPr>
            <w:tcW w:w="1519" w:type="dxa"/>
            <w:gridSpan w:val="2"/>
            <w:shd w:val="clear" w:color="auto" w:fill="auto"/>
          </w:tcPr>
          <w:p w14:paraId="109A578E" w14:textId="37D3DA9F" w:rsidR="005A5F04" w:rsidRPr="00F85D25" w:rsidRDefault="005A5F04" w:rsidP="005A5F04">
            <w:pPr>
              <w:tabs>
                <w:tab w:val="left" w:pos="3828"/>
              </w:tabs>
              <w:jc w:val="center"/>
              <w:rPr>
                <w:rFonts w:ascii="Arial" w:hAnsi="Arial" w:cs="Arial"/>
                <w:b/>
              </w:rPr>
            </w:pPr>
          </w:p>
        </w:tc>
        <w:tc>
          <w:tcPr>
            <w:tcW w:w="1521" w:type="dxa"/>
            <w:gridSpan w:val="6"/>
            <w:shd w:val="clear" w:color="auto" w:fill="auto"/>
          </w:tcPr>
          <w:p w14:paraId="0C1DAE91" w14:textId="5576C453" w:rsidR="005A5F04" w:rsidRPr="00F85D25" w:rsidRDefault="005A5F04" w:rsidP="005A5F04">
            <w:pPr>
              <w:tabs>
                <w:tab w:val="left" w:pos="3828"/>
              </w:tabs>
              <w:jc w:val="center"/>
              <w:rPr>
                <w:rFonts w:ascii="Arial" w:hAnsi="Arial" w:cs="Arial"/>
                <w:b/>
              </w:rPr>
            </w:pPr>
          </w:p>
        </w:tc>
        <w:tc>
          <w:tcPr>
            <w:tcW w:w="1244" w:type="dxa"/>
            <w:gridSpan w:val="3"/>
            <w:shd w:val="clear" w:color="auto" w:fill="auto"/>
          </w:tcPr>
          <w:p w14:paraId="69BEAB31" w14:textId="485697B1" w:rsidR="005A5F04" w:rsidRPr="00F85D25" w:rsidRDefault="005A5F04" w:rsidP="005A5F04">
            <w:pPr>
              <w:tabs>
                <w:tab w:val="left" w:pos="3828"/>
              </w:tabs>
              <w:jc w:val="center"/>
              <w:rPr>
                <w:rFonts w:ascii="Arial" w:hAnsi="Arial" w:cs="Arial"/>
                <w:b/>
              </w:rPr>
            </w:pPr>
          </w:p>
        </w:tc>
        <w:tc>
          <w:tcPr>
            <w:tcW w:w="1792" w:type="dxa"/>
            <w:gridSpan w:val="5"/>
            <w:shd w:val="clear" w:color="auto" w:fill="auto"/>
          </w:tcPr>
          <w:p w14:paraId="52BA71AF" w14:textId="3D063E96" w:rsidR="005A5F04" w:rsidRPr="00F85D25" w:rsidRDefault="005A5F04" w:rsidP="005A5F04">
            <w:pPr>
              <w:tabs>
                <w:tab w:val="left" w:pos="3828"/>
              </w:tabs>
              <w:jc w:val="center"/>
              <w:rPr>
                <w:rFonts w:ascii="Arial" w:hAnsi="Arial" w:cs="Arial"/>
                <w:b/>
              </w:rPr>
            </w:pPr>
          </w:p>
        </w:tc>
        <w:tc>
          <w:tcPr>
            <w:tcW w:w="1469" w:type="dxa"/>
            <w:shd w:val="clear" w:color="auto" w:fill="auto"/>
          </w:tcPr>
          <w:p w14:paraId="55A81C37" w14:textId="339BDFCD" w:rsidR="005A5F04" w:rsidRPr="00F85D25" w:rsidRDefault="005A5F04" w:rsidP="005A5F04">
            <w:pPr>
              <w:tabs>
                <w:tab w:val="left" w:pos="3828"/>
              </w:tabs>
              <w:jc w:val="center"/>
              <w:rPr>
                <w:rFonts w:ascii="Arial" w:hAnsi="Arial" w:cs="Arial"/>
                <w:b/>
              </w:rPr>
            </w:pPr>
          </w:p>
        </w:tc>
      </w:tr>
      <w:tr w:rsidR="005A5F04" w14:paraId="63BC6C9E" w14:textId="77777777" w:rsidTr="00C56AA8">
        <w:trPr>
          <w:trHeight w:val="422"/>
        </w:trPr>
        <w:tc>
          <w:tcPr>
            <w:tcW w:w="10802"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4D3379" w14:textId="108FE6A2" w:rsidR="00AD7EAE" w:rsidRPr="00F85D25" w:rsidRDefault="00770487" w:rsidP="00C56AA8">
            <w:pPr>
              <w:pStyle w:val="ListParagraph"/>
              <w:tabs>
                <w:tab w:val="left" w:pos="3828"/>
              </w:tabs>
              <w:ind w:left="33"/>
              <w:rPr>
                <w:rFonts w:ascii="Arial" w:hAnsi="Arial" w:cs="Arial"/>
                <w:b/>
                <w:i/>
              </w:rPr>
            </w:pPr>
            <w:r>
              <w:rPr>
                <w:rFonts w:ascii="Arial" w:hAnsi="Arial" w:cs="Arial"/>
                <w:b/>
              </w:rPr>
              <w:t>9</w:t>
            </w:r>
            <w:r w:rsidR="00C56AA8" w:rsidRPr="00F85D25">
              <w:rPr>
                <w:rFonts w:ascii="Arial" w:hAnsi="Arial" w:cs="Arial"/>
                <w:b/>
              </w:rPr>
              <w:t xml:space="preserve"> - </w:t>
            </w:r>
            <w:r w:rsidR="005A5F04" w:rsidRPr="00F85D25">
              <w:rPr>
                <w:rFonts w:ascii="Arial" w:hAnsi="Arial" w:cs="Arial"/>
                <w:b/>
              </w:rPr>
              <w:t xml:space="preserve">Parent’s / Carer’s </w:t>
            </w:r>
            <w:r w:rsidR="00B730A8">
              <w:rPr>
                <w:rFonts w:ascii="Arial" w:hAnsi="Arial" w:cs="Arial"/>
                <w:b/>
              </w:rPr>
              <w:t>Consent</w:t>
            </w:r>
            <w:r w:rsidR="00933905">
              <w:rPr>
                <w:rFonts w:ascii="Arial" w:hAnsi="Arial" w:cs="Arial"/>
                <w:b/>
              </w:rPr>
              <w:t xml:space="preserve"> for information sharing</w:t>
            </w:r>
          </w:p>
        </w:tc>
      </w:tr>
      <w:tr w:rsidR="00C56AA8" w14:paraId="3EB7BF4F" w14:textId="77777777" w:rsidTr="00933905">
        <w:trPr>
          <w:trHeight w:val="1363"/>
        </w:trPr>
        <w:tc>
          <w:tcPr>
            <w:tcW w:w="10802"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488F8D" w14:textId="33799EB1" w:rsidR="00C56AA8" w:rsidRPr="00933905" w:rsidRDefault="00933905" w:rsidP="00933905">
            <w:pPr>
              <w:pStyle w:val="ListParagraph"/>
              <w:tabs>
                <w:tab w:val="left" w:pos="3828"/>
              </w:tabs>
              <w:ind w:left="33"/>
              <w:rPr>
                <w:rFonts w:ascii="Arial" w:hAnsi="Arial" w:cs="Arial"/>
                <w:b/>
              </w:rPr>
            </w:pPr>
            <w:r w:rsidRPr="00D45CBD">
              <w:rPr>
                <w:rFonts w:ascii="Arial" w:hAnsi="Arial" w:cs="Arial"/>
                <w:b/>
              </w:rPr>
              <w:t>Data Protection Act</w:t>
            </w:r>
            <w:r w:rsidRPr="00D45CBD">
              <w:rPr>
                <w:rFonts w:ascii="Arial" w:hAnsi="Arial" w:cs="Arial"/>
              </w:rPr>
              <w:t xml:space="preserve">. This information is being collected for the purpose of determining the educational needs of the named pupil but </w:t>
            </w:r>
            <w:r>
              <w:rPr>
                <w:rFonts w:ascii="Arial" w:hAnsi="Arial" w:cs="Arial"/>
              </w:rPr>
              <w:t>may</w:t>
            </w:r>
            <w:r w:rsidRPr="00D45CBD">
              <w:rPr>
                <w:rFonts w:ascii="Arial" w:hAnsi="Arial" w:cs="Arial"/>
              </w:rPr>
              <w:t xml:space="preserve"> also be shared with other relevant professionals such as teachers, health, an</w:t>
            </w:r>
            <w:r>
              <w:rPr>
                <w:rFonts w:ascii="Arial" w:hAnsi="Arial" w:cs="Arial"/>
              </w:rPr>
              <w:t>d professionals</w:t>
            </w:r>
            <w:r w:rsidRPr="00D45CBD">
              <w:rPr>
                <w:rFonts w:ascii="Arial" w:hAnsi="Arial" w:cs="Arial"/>
              </w:rPr>
              <w:t xml:space="preserve"> to inform their work. The information collected will also be used for the wider purpose of providing statistical data to assist with monitoring provision and/or determining areas of need to target future resources</w:t>
            </w:r>
            <w:r>
              <w:rPr>
                <w:rFonts w:ascii="Arial" w:hAnsi="Arial" w:cs="Arial"/>
              </w:rPr>
              <w:t>.</w:t>
            </w:r>
          </w:p>
        </w:tc>
      </w:tr>
      <w:tr w:rsidR="00933905" w14:paraId="0FAFD1B2" w14:textId="77777777" w:rsidTr="00933905">
        <w:tc>
          <w:tcPr>
            <w:tcW w:w="5401" w:type="dxa"/>
            <w:gridSpan w:val="10"/>
            <w:shd w:val="clear" w:color="auto" w:fill="auto"/>
          </w:tcPr>
          <w:p w14:paraId="7046858B" w14:textId="4918BC1E" w:rsidR="00933905" w:rsidRPr="00933905" w:rsidRDefault="00933905" w:rsidP="005A5F04">
            <w:pPr>
              <w:rPr>
                <w:rFonts w:ascii="Arial" w:hAnsi="Arial" w:cs="Arial"/>
                <w:b/>
              </w:rPr>
            </w:pPr>
            <w:r w:rsidRPr="00933905">
              <w:rPr>
                <w:rFonts w:ascii="Arial" w:hAnsi="Arial" w:cs="Arial"/>
                <w:b/>
              </w:rPr>
              <w:t>Parent/Carer signature</w:t>
            </w:r>
            <w:r>
              <w:rPr>
                <w:rFonts w:ascii="Arial" w:hAnsi="Arial" w:cs="Arial"/>
                <w:b/>
              </w:rPr>
              <w:t>:</w:t>
            </w:r>
          </w:p>
          <w:p w14:paraId="6ECF51E4" w14:textId="77777777" w:rsidR="00933905" w:rsidRDefault="00933905" w:rsidP="005A5F04">
            <w:pPr>
              <w:rPr>
                <w:rFonts w:ascii="Arial" w:hAnsi="Arial" w:cs="Arial"/>
                <w:b/>
                <w:u w:val="single"/>
              </w:rPr>
            </w:pPr>
          </w:p>
          <w:p w14:paraId="3F28670A" w14:textId="268653BE" w:rsidR="00933905" w:rsidRPr="00F85D25" w:rsidRDefault="00933905" w:rsidP="005A5F04">
            <w:pPr>
              <w:rPr>
                <w:rFonts w:ascii="Arial" w:hAnsi="Arial" w:cs="Arial"/>
                <w:b/>
                <w:u w:val="single"/>
              </w:rPr>
            </w:pPr>
          </w:p>
        </w:tc>
        <w:tc>
          <w:tcPr>
            <w:tcW w:w="5401" w:type="dxa"/>
            <w:gridSpan w:val="12"/>
            <w:shd w:val="clear" w:color="auto" w:fill="auto"/>
          </w:tcPr>
          <w:p w14:paraId="2EA8757C" w14:textId="54F59B25" w:rsidR="00933905" w:rsidRPr="00933905" w:rsidRDefault="00933905" w:rsidP="005A5F04">
            <w:pPr>
              <w:rPr>
                <w:rFonts w:ascii="Arial" w:hAnsi="Arial" w:cs="Arial"/>
                <w:b/>
              </w:rPr>
            </w:pPr>
            <w:r w:rsidRPr="00933905">
              <w:rPr>
                <w:rFonts w:ascii="Arial" w:hAnsi="Arial" w:cs="Arial"/>
                <w:b/>
              </w:rPr>
              <w:t>Date</w:t>
            </w:r>
            <w:r>
              <w:rPr>
                <w:rFonts w:ascii="Arial" w:hAnsi="Arial" w:cs="Arial"/>
                <w:b/>
              </w:rPr>
              <w:t>:</w:t>
            </w:r>
          </w:p>
        </w:tc>
      </w:tr>
      <w:tr w:rsidR="005A5F04" w14:paraId="62316B68" w14:textId="77777777" w:rsidTr="00C56AA8">
        <w:tc>
          <w:tcPr>
            <w:tcW w:w="10802" w:type="dxa"/>
            <w:gridSpan w:val="22"/>
            <w:shd w:val="clear" w:color="auto" w:fill="DBE5F1" w:themeFill="accent1" w:themeFillTint="33"/>
          </w:tcPr>
          <w:p w14:paraId="4E9FC410" w14:textId="55F20026" w:rsidR="005A5F04" w:rsidRPr="00F85D25" w:rsidRDefault="005A5F04" w:rsidP="005A5F04">
            <w:pPr>
              <w:rPr>
                <w:rFonts w:ascii="Arial" w:hAnsi="Arial" w:cs="Arial"/>
                <w:b/>
                <w:i/>
                <w:noProof/>
              </w:rPr>
            </w:pPr>
            <w:r w:rsidRPr="00F85D25">
              <w:rPr>
                <w:rFonts w:ascii="Arial" w:hAnsi="Arial" w:cs="Arial"/>
                <w:b/>
                <w:u w:val="single"/>
              </w:rPr>
              <w:t>Section 1</w:t>
            </w:r>
            <w:r w:rsidR="00770487">
              <w:rPr>
                <w:rFonts w:ascii="Arial" w:hAnsi="Arial" w:cs="Arial"/>
                <w:b/>
                <w:u w:val="single"/>
              </w:rPr>
              <w:t>0</w:t>
            </w:r>
            <w:r w:rsidRPr="00F85D25">
              <w:rPr>
                <w:rFonts w:ascii="Arial" w:hAnsi="Arial" w:cs="Arial"/>
                <w:b/>
                <w:u w:val="single"/>
              </w:rPr>
              <w:t xml:space="preserve"> - Conditions of SENI</w:t>
            </w:r>
            <w:r w:rsidR="00C56AA8" w:rsidRPr="00F85D25">
              <w:rPr>
                <w:rFonts w:ascii="Arial" w:hAnsi="Arial" w:cs="Arial"/>
                <w:b/>
                <w:u w:val="single"/>
              </w:rPr>
              <w:t>F</w:t>
            </w:r>
            <w:r w:rsidRPr="00F85D25">
              <w:rPr>
                <w:rFonts w:ascii="Arial" w:hAnsi="Arial" w:cs="Arial"/>
                <w:b/>
                <w:u w:val="single"/>
              </w:rPr>
              <w:t xml:space="preserve"> </w:t>
            </w:r>
            <w:r w:rsidRPr="00F85D25">
              <w:rPr>
                <w:rFonts w:ascii="Arial" w:hAnsi="Arial" w:cs="Arial"/>
                <w:b/>
              </w:rPr>
              <w:t xml:space="preserve">- </w:t>
            </w:r>
            <w:r w:rsidRPr="00F85D25">
              <w:rPr>
                <w:rFonts w:ascii="Arial" w:hAnsi="Arial" w:cs="Arial"/>
                <w:b/>
                <w:i/>
                <w:noProof/>
              </w:rPr>
              <w:t>Please ensure you have read and understand these conditions of funding before signing.</w:t>
            </w:r>
          </w:p>
        </w:tc>
      </w:tr>
      <w:tr w:rsidR="005A5F04" w14:paraId="1271FEC3" w14:textId="77777777" w:rsidTr="00F85D25">
        <w:tc>
          <w:tcPr>
            <w:tcW w:w="10802" w:type="dxa"/>
            <w:gridSpan w:val="22"/>
            <w:shd w:val="clear" w:color="auto" w:fill="auto"/>
          </w:tcPr>
          <w:p w14:paraId="1CF26D91" w14:textId="48EDC9A4" w:rsidR="005A5F04" w:rsidRPr="007853DD" w:rsidRDefault="005A5F04" w:rsidP="005A5F04">
            <w:pPr>
              <w:pStyle w:val="ListParagraph"/>
              <w:numPr>
                <w:ilvl w:val="0"/>
                <w:numId w:val="14"/>
              </w:numPr>
              <w:rPr>
                <w:rFonts w:ascii="Arial" w:hAnsi="Arial" w:cs="Arial"/>
              </w:rPr>
            </w:pPr>
            <w:r w:rsidRPr="007853DD">
              <w:rPr>
                <w:rFonts w:ascii="Arial" w:hAnsi="Arial" w:cs="Arial"/>
              </w:rPr>
              <w:t>Eligibility is dependent on the setting being re</w:t>
            </w:r>
            <w:r w:rsidR="00C56AA8" w:rsidRPr="007853DD">
              <w:rPr>
                <w:rFonts w:ascii="Arial" w:hAnsi="Arial" w:cs="Arial"/>
              </w:rPr>
              <w:t>gist</w:t>
            </w:r>
            <w:r w:rsidRPr="007853DD">
              <w:rPr>
                <w:rFonts w:ascii="Arial" w:hAnsi="Arial" w:cs="Arial"/>
              </w:rPr>
              <w:t>ered with Ofsted on the Early Years Register.</w:t>
            </w:r>
          </w:p>
          <w:p w14:paraId="1CE70332" w14:textId="77777777" w:rsidR="008F68BE" w:rsidRPr="003B50B9" w:rsidRDefault="008F68BE" w:rsidP="003B50B9">
            <w:pPr>
              <w:rPr>
                <w:rFonts w:ascii="Arial" w:hAnsi="Arial" w:cs="Arial"/>
              </w:rPr>
            </w:pPr>
          </w:p>
          <w:p w14:paraId="1F597F8F" w14:textId="1E1FFFAD" w:rsidR="005A5F04" w:rsidRPr="00F85D25" w:rsidRDefault="005A5F04" w:rsidP="005A5F04">
            <w:pPr>
              <w:pStyle w:val="ListParagraph"/>
              <w:numPr>
                <w:ilvl w:val="0"/>
                <w:numId w:val="14"/>
              </w:numPr>
              <w:rPr>
                <w:rFonts w:ascii="Arial" w:hAnsi="Arial" w:cs="Arial"/>
              </w:rPr>
            </w:pPr>
            <w:r w:rsidRPr="00F85D25">
              <w:rPr>
                <w:rFonts w:ascii="Arial" w:hAnsi="Arial" w:cs="Arial"/>
              </w:rPr>
              <w:t xml:space="preserve">The setting’s full compliance with </w:t>
            </w:r>
            <w:r w:rsidR="00C56AA8" w:rsidRPr="00F85D25">
              <w:rPr>
                <w:rFonts w:ascii="Arial" w:hAnsi="Arial" w:cs="Arial"/>
              </w:rPr>
              <w:t xml:space="preserve">the </w:t>
            </w:r>
            <w:r w:rsidRPr="00F85D25">
              <w:rPr>
                <w:rFonts w:ascii="Arial" w:hAnsi="Arial" w:cs="Arial"/>
              </w:rPr>
              <w:t xml:space="preserve">SENIF processes is required, including completion of all relevant paperwork and provision of any information requested by the panel e.g. copies of </w:t>
            </w:r>
            <w:r w:rsidR="00C56AA8" w:rsidRPr="00F85D25">
              <w:rPr>
                <w:rFonts w:ascii="Arial" w:hAnsi="Arial" w:cs="Arial"/>
              </w:rPr>
              <w:t xml:space="preserve">SEN Support plans/ </w:t>
            </w:r>
            <w:r w:rsidRPr="00F85D25">
              <w:rPr>
                <w:rFonts w:ascii="Arial" w:hAnsi="Arial" w:cs="Arial"/>
              </w:rPr>
              <w:t>IEPs etc.</w:t>
            </w:r>
          </w:p>
          <w:p w14:paraId="477F6073" w14:textId="77777777" w:rsidR="005A5F04" w:rsidRPr="00F85D25" w:rsidRDefault="005A5F04" w:rsidP="005A5F04">
            <w:pPr>
              <w:pStyle w:val="ListParagraph"/>
              <w:rPr>
                <w:rFonts w:ascii="Arial" w:hAnsi="Arial" w:cs="Arial"/>
              </w:rPr>
            </w:pPr>
          </w:p>
          <w:p w14:paraId="7CA3EAE6" w14:textId="77777777" w:rsidR="005A5F04" w:rsidRPr="00F85D25" w:rsidRDefault="005A5F04" w:rsidP="005A5F04">
            <w:pPr>
              <w:pStyle w:val="ListParagraph"/>
              <w:numPr>
                <w:ilvl w:val="0"/>
                <w:numId w:val="14"/>
              </w:numPr>
              <w:rPr>
                <w:rFonts w:ascii="Arial" w:hAnsi="Arial" w:cs="Arial"/>
              </w:rPr>
            </w:pPr>
            <w:r w:rsidRPr="00F85D25">
              <w:rPr>
                <w:rFonts w:ascii="Arial" w:eastAsia="Arial" w:hAnsi="Arial" w:cs="Arial"/>
              </w:rPr>
              <w:t>It is expected that providers will have considered their duty under the Equality Act (2010) and that they will have made reasonable adjustments for disabled children.  This duty is anticipatory – it requires thought to be given in advance to what disabled children may require and what adjustments might need to be made to prevent disadvantage.  All publicly funded early years providers must promote equality of opportunity for disabled children.  This will be reflected in the application process</w:t>
            </w:r>
          </w:p>
          <w:p w14:paraId="37777291" w14:textId="77777777" w:rsidR="005A5F04" w:rsidRPr="00F85D25" w:rsidRDefault="005A5F04" w:rsidP="005A5F04">
            <w:pPr>
              <w:rPr>
                <w:rFonts w:ascii="Arial" w:hAnsi="Arial" w:cs="Arial"/>
              </w:rPr>
            </w:pPr>
          </w:p>
          <w:p w14:paraId="7C72E5A3" w14:textId="20EC8906" w:rsidR="005A5F04" w:rsidRPr="00F85D25" w:rsidRDefault="005A5F04" w:rsidP="005A5F04">
            <w:pPr>
              <w:pStyle w:val="ListParagraph"/>
              <w:numPr>
                <w:ilvl w:val="0"/>
                <w:numId w:val="18"/>
              </w:numPr>
              <w:rPr>
                <w:rFonts w:ascii="Arial" w:hAnsi="Arial" w:cs="Arial"/>
              </w:rPr>
            </w:pPr>
            <w:r w:rsidRPr="00F85D25">
              <w:rPr>
                <w:rFonts w:ascii="Arial" w:hAnsi="Arial" w:cs="Arial"/>
              </w:rPr>
              <w:t>The graduated approach will be embedded in practice and will have been used in settings to:</w:t>
            </w:r>
          </w:p>
          <w:p w14:paraId="5EE08A8F" w14:textId="77777777" w:rsidR="005A5F04" w:rsidRPr="00F85D25" w:rsidRDefault="005A5F04" w:rsidP="005A5F04">
            <w:pPr>
              <w:pStyle w:val="ListParagraph"/>
              <w:ind w:left="360"/>
              <w:rPr>
                <w:rFonts w:ascii="Arial" w:hAnsi="Arial" w:cs="Arial"/>
              </w:rPr>
            </w:pPr>
            <w:r w:rsidRPr="00F85D25">
              <w:rPr>
                <w:rFonts w:ascii="Arial" w:hAnsi="Arial" w:cs="Arial"/>
              </w:rPr>
              <w:t>- identify needs (</w:t>
            </w:r>
            <w:r w:rsidRPr="00F85D25">
              <w:rPr>
                <w:rFonts w:ascii="Arial" w:hAnsi="Arial" w:cs="Arial"/>
                <w:b/>
              </w:rPr>
              <w:t>assess</w:t>
            </w:r>
            <w:r w:rsidRPr="00F85D25">
              <w:rPr>
                <w:rFonts w:ascii="Arial" w:hAnsi="Arial" w:cs="Arial"/>
              </w:rPr>
              <w:t>)</w:t>
            </w:r>
          </w:p>
          <w:p w14:paraId="673082F6" w14:textId="77777777" w:rsidR="005A5F04" w:rsidRPr="00F85D25" w:rsidRDefault="005A5F04" w:rsidP="005A5F04">
            <w:pPr>
              <w:pStyle w:val="ListParagraph"/>
              <w:ind w:left="360"/>
              <w:rPr>
                <w:rFonts w:ascii="Arial" w:hAnsi="Arial" w:cs="Arial"/>
              </w:rPr>
            </w:pPr>
            <w:r w:rsidRPr="00F85D25">
              <w:rPr>
                <w:rFonts w:ascii="Arial" w:hAnsi="Arial" w:cs="Arial"/>
              </w:rPr>
              <w:t>- plan and deliver some targeted support above quality first practice (</w:t>
            </w:r>
            <w:r w:rsidRPr="00F85D25">
              <w:rPr>
                <w:rFonts w:ascii="Arial" w:hAnsi="Arial" w:cs="Arial"/>
                <w:b/>
              </w:rPr>
              <w:t>plan</w:t>
            </w:r>
            <w:r w:rsidRPr="00F85D25">
              <w:rPr>
                <w:rFonts w:ascii="Arial" w:hAnsi="Arial" w:cs="Arial"/>
              </w:rPr>
              <w:t xml:space="preserve"> &amp; </w:t>
            </w:r>
            <w:r w:rsidRPr="00F85D25">
              <w:rPr>
                <w:rFonts w:ascii="Arial" w:hAnsi="Arial" w:cs="Arial"/>
                <w:b/>
              </w:rPr>
              <w:t>do</w:t>
            </w:r>
            <w:r w:rsidRPr="00F85D25">
              <w:rPr>
                <w:rFonts w:ascii="Arial" w:hAnsi="Arial" w:cs="Arial"/>
              </w:rPr>
              <w:t xml:space="preserve">) </w:t>
            </w:r>
          </w:p>
          <w:p w14:paraId="2A6C60AD" w14:textId="21DCF8FD" w:rsidR="005A5F04" w:rsidRPr="00F85D25" w:rsidRDefault="005A5F04" w:rsidP="00933905">
            <w:pPr>
              <w:pStyle w:val="ListParagraph"/>
              <w:ind w:left="360"/>
              <w:rPr>
                <w:rFonts w:ascii="Arial" w:hAnsi="Arial" w:cs="Arial"/>
              </w:rPr>
            </w:pPr>
            <w:r w:rsidRPr="00F85D25">
              <w:rPr>
                <w:rFonts w:ascii="Arial" w:hAnsi="Arial" w:cs="Arial"/>
              </w:rPr>
              <w:t>-review and evidence impact (</w:t>
            </w:r>
            <w:r w:rsidR="00437E90" w:rsidRPr="00F85D25">
              <w:rPr>
                <w:rFonts w:ascii="Arial" w:hAnsi="Arial" w:cs="Arial"/>
                <w:b/>
              </w:rPr>
              <w:t>review</w:t>
            </w:r>
            <w:r w:rsidR="00437E90" w:rsidRPr="00F85D25">
              <w:rPr>
                <w:rFonts w:ascii="Arial" w:hAnsi="Arial" w:cs="Arial"/>
              </w:rPr>
              <w:t>)</w:t>
            </w:r>
            <w:r w:rsidR="00437E90">
              <w:rPr>
                <w:rFonts w:ascii="Arial" w:hAnsi="Arial" w:cs="Arial"/>
              </w:rPr>
              <w:t xml:space="preserve"> This</w:t>
            </w:r>
            <w:r w:rsidRPr="00F85D25">
              <w:rPr>
                <w:rFonts w:ascii="Arial" w:hAnsi="Arial" w:cs="Arial"/>
              </w:rPr>
              <w:t xml:space="preserve"> will be evidenced in the application through individual planning documents My Support Plan</w:t>
            </w:r>
            <w:r w:rsidR="00C56AA8" w:rsidRPr="00F85D25">
              <w:rPr>
                <w:rFonts w:ascii="Arial" w:hAnsi="Arial" w:cs="Arial"/>
              </w:rPr>
              <w:t>s etc</w:t>
            </w:r>
          </w:p>
          <w:p w14:paraId="1AC59E99" w14:textId="77777777" w:rsidR="005A5F04" w:rsidRPr="00F85D25" w:rsidRDefault="005A5F04" w:rsidP="005A5F04">
            <w:pPr>
              <w:rPr>
                <w:rFonts w:ascii="Arial" w:hAnsi="Arial" w:cs="Arial"/>
              </w:rPr>
            </w:pPr>
          </w:p>
          <w:p w14:paraId="2A620D94" w14:textId="64756F66" w:rsidR="005A5F04" w:rsidRPr="00F85D25" w:rsidRDefault="005A5F04" w:rsidP="005A5F04">
            <w:pPr>
              <w:pStyle w:val="ListParagraph"/>
              <w:numPr>
                <w:ilvl w:val="0"/>
                <w:numId w:val="16"/>
              </w:numPr>
              <w:rPr>
                <w:rFonts w:ascii="Arial" w:hAnsi="Arial" w:cs="Arial"/>
              </w:rPr>
            </w:pPr>
            <w:r w:rsidRPr="00F85D25">
              <w:rPr>
                <w:rFonts w:ascii="Arial" w:eastAsia="Arial" w:hAnsi="Arial" w:cs="Arial"/>
              </w:rPr>
              <w:t>Providers will identify any additional or different provision that is in place already or any additional or different provision that is required to support children with SEND.   This will be reflected and evidenced in the application process</w:t>
            </w:r>
            <w:r w:rsidR="00C56AA8" w:rsidRPr="00F85D25">
              <w:rPr>
                <w:rFonts w:ascii="Arial" w:eastAsia="Arial" w:hAnsi="Arial" w:cs="Arial"/>
              </w:rPr>
              <w:t xml:space="preserve"> and provision maps</w:t>
            </w:r>
          </w:p>
          <w:p w14:paraId="7B751A56" w14:textId="77777777" w:rsidR="005A5F04" w:rsidRPr="00F85D25" w:rsidRDefault="005A5F04" w:rsidP="00C56AA8">
            <w:pPr>
              <w:rPr>
                <w:rFonts w:ascii="Arial" w:hAnsi="Arial" w:cs="Arial"/>
              </w:rPr>
            </w:pPr>
          </w:p>
          <w:p w14:paraId="56805D29" w14:textId="3DCA8A14" w:rsidR="005A5F04" w:rsidRPr="00F85D25" w:rsidRDefault="005A5F04" w:rsidP="005A5F04">
            <w:pPr>
              <w:pStyle w:val="ListParagraph"/>
              <w:numPr>
                <w:ilvl w:val="0"/>
                <w:numId w:val="14"/>
              </w:numPr>
              <w:rPr>
                <w:rFonts w:ascii="Arial" w:hAnsi="Arial" w:cs="Arial"/>
              </w:rPr>
            </w:pPr>
            <w:r w:rsidRPr="00F85D25">
              <w:rPr>
                <w:rFonts w:ascii="Arial" w:hAnsi="Arial" w:cs="Arial"/>
              </w:rPr>
              <w:t>For audit and monitoring purposes, the Local Authority may wish to view your records/registers relating to claims for SENIF</w:t>
            </w:r>
          </w:p>
          <w:p w14:paraId="3EA70F7E" w14:textId="77777777" w:rsidR="005A5F04" w:rsidRPr="00F85D25" w:rsidRDefault="005A5F04" w:rsidP="005A5F04">
            <w:pPr>
              <w:rPr>
                <w:rFonts w:ascii="Arial" w:hAnsi="Arial" w:cs="Arial"/>
              </w:rPr>
            </w:pPr>
          </w:p>
          <w:p w14:paraId="2A0A362F" w14:textId="07255214" w:rsidR="005A5F04" w:rsidRPr="00F85D25" w:rsidRDefault="005A5F04" w:rsidP="005A5F04">
            <w:pPr>
              <w:pStyle w:val="ListParagraph"/>
              <w:numPr>
                <w:ilvl w:val="0"/>
                <w:numId w:val="14"/>
              </w:numPr>
              <w:rPr>
                <w:rFonts w:ascii="Arial" w:hAnsi="Arial" w:cs="Arial"/>
              </w:rPr>
            </w:pPr>
            <w:r w:rsidRPr="00F85D25">
              <w:rPr>
                <w:rFonts w:ascii="Arial" w:hAnsi="Arial" w:cs="Arial"/>
              </w:rPr>
              <w:t xml:space="preserve">SENIF is a </w:t>
            </w:r>
            <w:r w:rsidRPr="00F85D25">
              <w:rPr>
                <w:rFonts w:ascii="Arial" w:hAnsi="Arial" w:cs="Arial"/>
                <w:b/>
              </w:rPr>
              <w:t xml:space="preserve">contribution </w:t>
            </w:r>
            <w:r w:rsidRPr="00F85D25">
              <w:rPr>
                <w:rFonts w:ascii="Arial" w:hAnsi="Arial" w:cs="Arial"/>
              </w:rPr>
              <w:t>to the support children receive as part of their quality first entitlement (SEND Code of Practice 2015) and must be used specifically in support of the named child.  Misuse of this funding will lead to it being withdrawn.</w:t>
            </w:r>
          </w:p>
          <w:p w14:paraId="64CD61A5" w14:textId="77777777" w:rsidR="005A5F04" w:rsidRPr="00F85D25" w:rsidRDefault="005A5F04" w:rsidP="005A5F04">
            <w:pPr>
              <w:pStyle w:val="ListParagraph"/>
              <w:rPr>
                <w:rFonts w:ascii="Arial" w:hAnsi="Arial" w:cs="Arial"/>
              </w:rPr>
            </w:pPr>
          </w:p>
          <w:p w14:paraId="3627D61A" w14:textId="77777777" w:rsidR="005A5F04" w:rsidRPr="00F85D25" w:rsidRDefault="005A5F04" w:rsidP="005A5F04">
            <w:pPr>
              <w:pStyle w:val="ListParagraph"/>
              <w:numPr>
                <w:ilvl w:val="0"/>
                <w:numId w:val="14"/>
              </w:numPr>
              <w:rPr>
                <w:rFonts w:ascii="Arial" w:hAnsi="Arial" w:cs="Arial"/>
              </w:rPr>
            </w:pPr>
            <w:r w:rsidRPr="00F85D25">
              <w:rPr>
                <w:rFonts w:ascii="Arial" w:hAnsi="Arial" w:cs="Arial"/>
              </w:rPr>
              <w:t>The setting is responsible for the recruitment and employment of any additional staff members required to deliver the support.</w:t>
            </w:r>
          </w:p>
          <w:p w14:paraId="4D74AF0A" w14:textId="77777777" w:rsidR="005A5F04" w:rsidRPr="00F85D25" w:rsidRDefault="005A5F04" w:rsidP="00F85D25">
            <w:pPr>
              <w:rPr>
                <w:rFonts w:ascii="Arial" w:hAnsi="Arial" w:cs="Arial"/>
              </w:rPr>
            </w:pPr>
          </w:p>
          <w:p w14:paraId="50134841" w14:textId="0AB0B8E6" w:rsidR="00F85D25" w:rsidRPr="00F85D25" w:rsidRDefault="005A5F04" w:rsidP="004A2F45">
            <w:pPr>
              <w:pStyle w:val="ListParagraph"/>
              <w:numPr>
                <w:ilvl w:val="0"/>
                <w:numId w:val="14"/>
              </w:numPr>
              <w:rPr>
                <w:rFonts w:ascii="Arial" w:hAnsi="Arial" w:cs="Arial"/>
              </w:rPr>
            </w:pPr>
            <w:r w:rsidRPr="00F85D25">
              <w:rPr>
                <w:rFonts w:ascii="Arial" w:hAnsi="Arial" w:cs="Arial"/>
              </w:rPr>
              <w:t>Funding periods are based on school terms: April to August, September to December, January to March</w:t>
            </w:r>
          </w:p>
          <w:p w14:paraId="38B1FD56" w14:textId="77777777" w:rsidR="00F85D25" w:rsidRPr="00F85D25" w:rsidRDefault="00F85D25" w:rsidP="00F85D25">
            <w:pPr>
              <w:rPr>
                <w:rFonts w:ascii="Arial" w:hAnsi="Arial" w:cs="Arial"/>
              </w:rPr>
            </w:pPr>
          </w:p>
          <w:p w14:paraId="1F21F08B" w14:textId="2BFE67EA" w:rsidR="005A5F04" w:rsidRPr="00F85D25" w:rsidRDefault="005A5F04" w:rsidP="005A5F04">
            <w:pPr>
              <w:pStyle w:val="ListParagraph"/>
              <w:numPr>
                <w:ilvl w:val="0"/>
                <w:numId w:val="14"/>
              </w:numPr>
              <w:rPr>
                <w:rFonts w:ascii="Arial" w:hAnsi="Arial" w:cs="Arial"/>
              </w:rPr>
            </w:pPr>
            <w:r w:rsidRPr="00F85D25">
              <w:rPr>
                <w:rFonts w:ascii="Arial" w:hAnsi="Arial" w:cs="Arial"/>
              </w:rPr>
              <w:lastRenderedPageBreak/>
              <w:t xml:space="preserve">Following </w:t>
            </w:r>
            <w:r w:rsidR="0007238C">
              <w:rPr>
                <w:rFonts w:ascii="Arial" w:hAnsi="Arial" w:cs="Arial"/>
              </w:rPr>
              <w:t>the early years SENIF p</w:t>
            </w:r>
            <w:r w:rsidRPr="00F85D25">
              <w:rPr>
                <w:rFonts w:ascii="Arial" w:hAnsi="Arial" w:cs="Arial"/>
              </w:rPr>
              <w:t xml:space="preserve">anel a </w:t>
            </w:r>
            <w:r w:rsidR="0010592E">
              <w:rPr>
                <w:rFonts w:ascii="Arial" w:hAnsi="Arial" w:cs="Arial"/>
              </w:rPr>
              <w:t xml:space="preserve">decision </w:t>
            </w:r>
            <w:r w:rsidRPr="00F85D25">
              <w:rPr>
                <w:rFonts w:ascii="Arial" w:hAnsi="Arial" w:cs="Arial"/>
              </w:rPr>
              <w:t>letter will be sen</w:t>
            </w:r>
            <w:r w:rsidR="00F85D25" w:rsidRPr="00F85D25">
              <w:rPr>
                <w:rFonts w:ascii="Arial" w:hAnsi="Arial" w:cs="Arial"/>
              </w:rPr>
              <w:t>t</w:t>
            </w:r>
          </w:p>
          <w:p w14:paraId="716D8AC8" w14:textId="77777777" w:rsidR="005A5F04" w:rsidRPr="00F85D25" w:rsidRDefault="005A5F04" w:rsidP="005A5F04">
            <w:pPr>
              <w:rPr>
                <w:rFonts w:ascii="Arial" w:hAnsi="Arial" w:cs="Arial"/>
                <w:b/>
                <w:u w:val="single"/>
              </w:rPr>
            </w:pPr>
          </w:p>
        </w:tc>
      </w:tr>
      <w:tr w:rsidR="005A5F04" w14:paraId="75EE25DB" w14:textId="77777777" w:rsidTr="00F85D25">
        <w:tc>
          <w:tcPr>
            <w:tcW w:w="10802" w:type="dxa"/>
            <w:gridSpan w:val="22"/>
            <w:shd w:val="clear" w:color="auto" w:fill="DBE5F1" w:themeFill="accent1" w:themeFillTint="33"/>
          </w:tcPr>
          <w:p w14:paraId="3A474C17" w14:textId="0D0AF0F1" w:rsidR="005A5F04" w:rsidRPr="00F85D25" w:rsidRDefault="00B63A24" w:rsidP="005A5F04">
            <w:pPr>
              <w:rPr>
                <w:rFonts w:ascii="Arial" w:hAnsi="Arial" w:cs="Arial"/>
                <w:b/>
                <w:noProof/>
                <w:color w:val="FF0000"/>
              </w:rPr>
            </w:pPr>
            <w:r>
              <w:rPr>
                <w:rFonts w:ascii="Arial" w:hAnsi="Arial" w:cs="Arial"/>
                <w:b/>
                <w:noProof/>
              </w:rPr>
              <w:lastRenderedPageBreak/>
              <w:t xml:space="preserve">Section 12 - </w:t>
            </w:r>
            <w:r w:rsidR="005A5F04" w:rsidRPr="00F85D25">
              <w:rPr>
                <w:rFonts w:ascii="Arial" w:hAnsi="Arial" w:cs="Arial"/>
                <w:b/>
                <w:noProof/>
              </w:rPr>
              <w:t xml:space="preserve">I agree to the conditions of </w:t>
            </w:r>
            <w:r w:rsidR="00785FA1">
              <w:rPr>
                <w:rFonts w:ascii="Arial" w:hAnsi="Arial" w:cs="Arial"/>
                <w:b/>
                <w:noProof/>
              </w:rPr>
              <w:t>Westmorland and Furness</w:t>
            </w:r>
            <w:r w:rsidR="005A5F04" w:rsidRPr="00F85D25">
              <w:rPr>
                <w:rFonts w:ascii="Arial" w:hAnsi="Arial" w:cs="Arial"/>
                <w:b/>
                <w:noProof/>
              </w:rPr>
              <w:t xml:space="preserve"> SENIF</w:t>
            </w:r>
          </w:p>
          <w:p w14:paraId="5C3EF29C" w14:textId="77777777" w:rsidR="005A5F04" w:rsidRPr="00F85D25" w:rsidRDefault="005A5F04" w:rsidP="005A5F04">
            <w:pPr>
              <w:rPr>
                <w:rFonts w:ascii="Arial" w:hAnsi="Arial" w:cs="Arial"/>
                <w:b/>
                <w:u w:val="single"/>
              </w:rPr>
            </w:pPr>
          </w:p>
        </w:tc>
      </w:tr>
      <w:tr w:rsidR="005A5F04" w:rsidRPr="002C3258" w14:paraId="499FF74A" w14:textId="77777777" w:rsidTr="003B50B9">
        <w:tc>
          <w:tcPr>
            <w:tcW w:w="7541" w:type="dxa"/>
            <w:gridSpan w:val="16"/>
          </w:tcPr>
          <w:p w14:paraId="6B616E2E" w14:textId="44E358E3" w:rsidR="005A5F04" w:rsidRPr="00F85D25" w:rsidRDefault="005A5F04" w:rsidP="005A5F04">
            <w:pPr>
              <w:tabs>
                <w:tab w:val="left" w:pos="3828"/>
              </w:tabs>
              <w:rPr>
                <w:rFonts w:ascii="Arial" w:hAnsi="Arial" w:cs="Arial"/>
              </w:rPr>
            </w:pPr>
            <w:r w:rsidRPr="00F85D25">
              <w:rPr>
                <w:rFonts w:ascii="Arial" w:hAnsi="Arial" w:cs="Arial"/>
                <w:b/>
              </w:rPr>
              <w:t xml:space="preserve">Setting Signature:  </w:t>
            </w:r>
          </w:p>
          <w:p w14:paraId="4C2F44EF" w14:textId="13CCCD34" w:rsidR="005A5F04" w:rsidRPr="00F85D25" w:rsidRDefault="005A5F04" w:rsidP="005A5F04">
            <w:pPr>
              <w:rPr>
                <w:rFonts w:ascii="Arial" w:hAnsi="Arial" w:cs="Arial"/>
                <w:b/>
              </w:rPr>
            </w:pPr>
          </w:p>
          <w:p w14:paraId="4C7460C3" w14:textId="77777777" w:rsidR="005A5F04" w:rsidRPr="00F85D25" w:rsidRDefault="005A5F04" w:rsidP="005A5F04">
            <w:pPr>
              <w:rPr>
                <w:rFonts w:ascii="Arial" w:hAnsi="Arial" w:cs="Arial"/>
                <w:b/>
              </w:rPr>
            </w:pPr>
          </w:p>
        </w:tc>
        <w:tc>
          <w:tcPr>
            <w:tcW w:w="3261" w:type="dxa"/>
            <w:gridSpan w:val="6"/>
          </w:tcPr>
          <w:p w14:paraId="4F84FD10" w14:textId="5AC69BB3" w:rsidR="005A5F04" w:rsidRPr="00F85D25" w:rsidRDefault="005A5F04" w:rsidP="005A5F04">
            <w:pPr>
              <w:tabs>
                <w:tab w:val="left" w:pos="3828"/>
              </w:tabs>
              <w:rPr>
                <w:rFonts w:ascii="Arial" w:hAnsi="Arial" w:cs="Arial"/>
              </w:rPr>
            </w:pPr>
            <w:r w:rsidRPr="00F85D25">
              <w:rPr>
                <w:rFonts w:ascii="Arial" w:hAnsi="Arial" w:cs="Arial"/>
                <w:b/>
              </w:rPr>
              <w:t xml:space="preserve">Date:  </w:t>
            </w:r>
          </w:p>
          <w:p w14:paraId="27B0EDCF" w14:textId="3BED3936" w:rsidR="005A5F04" w:rsidRPr="00F85D25" w:rsidRDefault="005A5F04" w:rsidP="005A5F04">
            <w:pPr>
              <w:rPr>
                <w:rFonts w:ascii="Arial" w:hAnsi="Arial" w:cs="Arial"/>
                <w:b/>
              </w:rPr>
            </w:pPr>
          </w:p>
        </w:tc>
      </w:tr>
      <w:tr w:rsidR="005A5F04" w:rsidRPr="002C3258" w14:paraId="4CB16B2C" w14:textId="77777777" w:rsidTr="003B50B9">
        <w:tc>
          <w:tcPr>
            <w:tcW w:w="4838" w:type="dxa"/>
            <w:gridSpan w:val="8"/>
          </w:tcPr>
          <w:p w14:paraId="7817BBAC" w14:textId="60D5C4C5" w:rsidR="005A5F04" w:rsidRPr="00F85D25" w:rsidRDefault="005A5F04" w:rsidP="005A5F04">
            <w:pPr>
              <w:tabs>
                <w:tab w:val="left" w:pos="3828"/>
              </w:tabs>
              <w:rPr>
                <w:rFonts w:ascii="Arial" w:hAnsi="Arial" w:cs="Arial"/>
              </w:rPr>
            </w:pPr>
            <w:r w:rsidRPr="00F85D25">
              <w:rPr>
                <w:rFonts w:ascii="Arial" w:hAnsi="Arial" w:cs="Arial"/>
                <w:b/>
              </w:rPr>
              <w:t xml:space="preserve">Print Name:  </w:t>
            </w:r>
          </w:p>
          <w:p w14:paraId="18DEAA9A" w14:textId="41879C96" w:rsidR="005A5F04" w:rsidRPr="00F85D25" w:rsidRDefault="005A5F04" w:rsidP="005A5F04">
            <w:pPr>
              <w:rPr>
                <w:rFonts w:ascii="Arial" w:hAnsi="Arial" w:cs="Arial"/>
                <w:b/>
              </w:rPr>
            </w:pPr>
          </w:p>
          <w:p w14:paraId="31438BD2" w14:textId="77777777" w:rsidR="005A5F04" w:rsidRPr="00F85D25" w:rsidRDefault="005A5F04" w:rsidP="005A5F04">
            <w:pPr>
              <w:rPr>
                <w:rFonts w:ascii="Arial" w:hAnsi="Arial" w:cs="Arial"/>
                <w:b/>
              </w:rPr>
            </w:pPr>
          </w:p>
        </w:tc>
        <w:tc>
          <w:tcPr>
            <w:tcW w:w="5964" w:type="dxa"/>
            <w:gridSpan w:val="14"/>
          </w:tcPr>
          <w:p w14:paraId="52F8541C" w14:textId="03EA9E46" w:rsidR="005A5F04" w:rsidRPr="00F85D25" w:rsidRDefault="005A5F04" w:rsidP="005A5F04">
            <w:pPr>
              <w:tabs>
                <w:tab w:val="left" w:pos="3828"/>
              </w:tabs>
              <w:rPr>
                <w:rFonts w:ascii="Arial" w:hAnsi="Arial" w:cs="Arial"/>
              </w:rPr>
            </w:pPr>
            <w:r w:rsidRPr="00F85D25">
              <w:rPr>
                <w:rFonts w:ascii="Arial" w:hAnsi="Arial" w:cs="Arial"/>
                <w:b/>
              </w:rPr>
              <w:t xml:space="preserve">Role:  </w:t>
            </w:r>
          </w:p>
          <w:p w14:paraId="0757C1C6" w14:textId="1BBF9EC6" w:rsidR="005A5F04" w:rsidRPr="00F85D25" w:rsidRDefault="005A5F04" w:rsidP="005A5F04">
            <w:pPr>
              <w:rPr>
                <w:rFonts w:ascii="Arial" w:hAnsi="Arial" w:cs="Arial"/>
                <w:b/>
              </w:rPr>
            </w:pPr>
          </w:p>
        </w:tc>
      </w:tr>
    </w:tbl>
    <w:p w14:paraId="4D695133" w14:textId="77777777" w:rsidR="009E66FF" w:rsidRDefault="009E66FF" w:rsidP="009E66FF">
      <w:pPr>
        <w:rPr>
          <w:color w:val="FF0000"/>
        </w:rPr>
      </w:pPr>
    </w:p>
    <w:p w14:paraId="5C5CDFAD" w14:textId="77777777" w:rsidR="00FA389F" w:rsidRPr="00C67B4E" w:rsidRDefault="009E66FF" w:rsidP="009E66FF">
      <w:pPr>
        <w:rPr>
          <w:rFonts w:ascii="Arial" w:hAnsi="Arial" w:cs="Arial"/>
        </w:rPr>
      </w:pPr>
      <w:r w:rsidRPr="004704E6">
        <w:rPr>
          <w:color w:val="FF0000"/>
        </w:rPr>
        <w:t xml:space="preserve"> </w:t>
      </w:r>
    </w:p>
    <w:sectPr w:rsidR="00FA389F" w:rsidRPr="00C67B4E" w:rsidSect="00785FA1">
      <w:footerReference w:type="default" r:id="rId9"/>
      <w:headerReference w:type="first" r:id="rId10"/>
      <w:pgSz w:w="11906" w:h="16838"/>
      <w:pgMar w:top="1560" w:right="566" w:bottom="1077" w:left="1247" w:header="142"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D3C6" w14:textId="77777777" w:rsidR="00035FB0" w:rsidRDefault="00035FB0" w:rsidP="00B71029">
      <w:pPr>
        <w:spacing w:after="0" w:line="240" w:lineRule="auto"/>
      </w:pPr>
      <w:r>
        <w:separator/>
      </w:r>
    </w:p>
  </w:endnote>
  <w:endnote w:type="continuationSeparator" w:id="0">
    <w:p w14:paraId="6FBA61C7" w14:textId="77777777" w:rsidR="00035FB0" w:rsidRDefault="00035FB0" w:rsidP="00B7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323811"/>
      <w:docPartObj>
        <w:docPartGallery w:val="Page Numbers (Bottom of Page)"/>
        <w:docPartUnique/>
      </w:docPartObj>
    </w:sdtPr>
    <w:sdtEndPr>
      <w:rPr>
        <w:noProof/>
      </w:rPr>
    </w:sdtEndPr>
    <w:sdtContent>
      <w:p w14:paraId="7C77AD16" w14:textId="02960550" w:rsidR="00F85D25" w:rsidRDefault="00F85D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46B74" w14:textId="77777777" w:rsidR="00F85D25" w:rsidRDefault="00F85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6ABE" w14:textId="77777777" w:rsidR="00035FB0" w:rsidRDefault="00035FB0" w:rsidP="00B71029">
      <w:pPr>
        <w:spacing w:after="0" w:line="240" w:lineRule="auto"/>
      </w:pPr>
      <w:r>
        <w:separator/>
      </w:r>
    </w:p>
  </w:footnote>
  <w:footnote w:type="continuationSeparator" w:id="0">
    <w:p w14:paraId="7756E8C8" w14:textId="77777777" w:rsidR="00035FB0" w:rsidRDefault="00035FB0" w:rsidP="00B7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92DF" w14:textId="295AD5F7" w:rsidR="00001D40" w:rsidRDefault="00785FA1">
    <w:pPr>
      <w:pStyle w:val="Header"/>
    </w:pPr>
    <w:r>
      <w:rPr>
        <w:noProof/>
      </w:rPr>
      <w:drawing>
        <wp:anchor distT="0" distB="0" distL="114300" distR="114300" simplePos="0" relativeHeight="251659264" behindDoc="1" locked="0" layoutInCell="1" allowOverlap="1" wp14:anchorId="1CCF2A6B" wp14:editId="48FF054B">
          <wp:simplePos x="0" y="0"/>
          <wp:positionH relativeFrom="column">
            <wp:posOffset>0</wp:posOffset>
          </wp:positionH>
          <wp:positionV relativeFrom="paragraph">
            <wp:posOffset>190500</wp:posOffset>
          </wp:positionV>
          <wp:extent cx="2519680" cy="5848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28CB"/>
    <w:multiLevelType w:val="hybridMultilevel"/>
    <w:tmpl w:val="44C0F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F485F"/>
    <w:multiLevelType w:val="hybridMultilevel"/>
    <w:tmpl w:val="2E8644EC"/>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500C6"/>
    <w:multiLevelType w:val="hybridMultilevel"/>
    <w:tmpl w:val="CDC0E11A"/>
    <w:lvl w:ilvl="0" w:tplc="B156DD8C">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871225"/>
    <w:multiLevelType w:val="hybridMultilevel"/>
    <w:tmpl w:val="A8BCAD0C"/>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749A8"/>
    <w:multiLevelType w:val="hybridMultilevel"/>
    <w:tmpl w:val="34C49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875FE6"/>
    <w:multiLevelType w:val="hybridMultilevel"/>
    <w:tmpl w:val="D7067E78"/>
    <w:lvl w:ilvl="0" w:tplc="5C348AF4">
      <w:numFmt w:val="bullet"/>
      <w:lvlText w:val=""/>
      <w:lvlJc w:val="left"/>
      <w:pPr>
        <w:ind w:left="502" w:hanging="360"/>
      </w:pPr>
      <w:rPr>
        <w:rFonts w:ascii="Wingdings" w:eastAsiaTheme="minorHAnsi"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64C58"/>
    <w:multiLevelType w:val="hybridMultilevel"/>
    <w:tmpl w:val="94702EEE"/>
    <w:lvl w:ilvl="0" w:tplc="EE3C3CB0">
      <w:numFmt w:val="bullet"/>
      <w:lvlText w:val=""/>
      <w:lvlJc w:val="left"/>
      <w:pPr>
        <w:ind w:left="720" w:hanging="360"/>
      </w:pPr>
      <w:rPr>
        <w:rFonts w:ascii="Wingdings" w:eastAsiaTheme="minorHAnsi" w:hAnsi="Wingdings" w:cs="Aria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15427"/>
    <w:multiLevelType w:val="hybridMultilevel"/>
    <w:tmpl w:val="E1865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022321"/>
    <w:multiLevelType w:val="hybridMultilevel"/>
    <w:tmpl w:val="A2AC374E"/>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B87A78"/>
    <w:multiLevelType w:val="hybridMultilevel"/>
    <w:tmpl w:val="57B055B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140229"/>
    <w:multiLevelType w:val="hybridMultilevel"/>
    <w:tmpl w:val="18640046"/>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D0D91"/>
    <w:multiLevelType w:val="hybridMultilevel"/>
    <w:tmpl w:val="1220CBD2"/>
    <w:lvl w:ilvl="0" w:tplc="5C348AF4">
      <w:numFmt w:val="bullet"/>
      <w:lvlText w:val=""/>
      <w:lvlJc w:val="left"/>
      <w:pPr>
        <w:ind w:left="153" w:hanging="360"/>
      </w:pPr>
      <w:rPr>
        <w:rFonts w:ascii="Wingdings" w:eastAsiaTheme="minorHAnsi" w:hAnsi="Wingdings" w:cs="Arial" w:hint="default"/>
        <w:sz w:val="28"/>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500D4345"/>
    <w:multiLevelType w:val="hybridMultilevel"/>
    <w:tmpl w:val="C93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C65D5"/>
    <w:multiLevelType w:val="hybridMultilevel"/>
    <w:tmpl w:val="BF54B50C"/>
    <w:lvl w:ilvl="0" w:tplc="AEB04CCC">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7B592B"/>
    <w:multiLevelType w:val="hybridMultilevel"/>
    <w:tmpl w:val="DA44F908"/>
    <w:lvl w:ilvl="0" w:tplc="F376A65E">
      <w:start w:val="2"/>
      <w:numFmt w:val="bullet"/>
      <w:lvlText w:val=""/>
      <w:lvlJc w:val="left"/>
      <w:pPr>
        <w:ind w:left="720" w:hanging="360"/>
      </w:pPr>
      <w:rPr>
        <w:rFonts w:ascii="Symbol" w:eastAsiaTheme="minorEastAsia"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523813"/>
    <w:multiLevelType w:val="hybridMultilevel"/>
    <w:tmpl w:val="02EA0A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A22955"/>
    <w:multiLevelType w:val="hybridMultilevel"/>
    <w:tmpl w:val="DA44F2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E3F02"/>
    <w:multiLevelType w:val="hybridMultilevel"/>
    <w:tmpl w:val="05EEDA40"/>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458E2"/>
    <w:multiLevelType w:val="hybridMultilevel"/>
    <w:tmpl w:val="E082737A"/>
    <w:lvl w:ilvl="0" w:tplc="08090001">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15D73"/>
    <w:multiLevelType w:val="hybridMultilevel"/>
    <w:tmpl w:val="9EE8A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D84AD6"/>
    <w:multiLevelType w:val="hybridMultilevel"/>
    <w:tmpl w:val="626AD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02341C"/>
    <w:multiLevelType w:val="hybridMultilevel"/>
    <w:tmpl w:val="AD0E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6646C"/>
    <w:multiLevelType w:val="hybridMultilevel"/>
    <w:tmpl w:val="9754FF56"/>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650687">
    <w:abstractNumId w:val="5"/>
  </w:num>
  <w:num w:numId="2" w16cid:durableId="945961707">
    <w:abstractNumId w:val="3"/>
  </w:num>
  <w:num w:numId="3" w16cid:durableId="684793974">
    <w:abstractNumId w:val="13"/>
  </w:num>
  <w:num w:numId="4" w16cid:durableId="480466892">
    <w:abstractNumId w:val="8"/>
  </w:num>
  <w:num w:numId="5" w16cid:durableId="1858230163">
    <w:abstractNumId w:val="1"/>
  </w:num>
  <w:num w:numId="6" w16cid:durableId="1834878730">
    <w:abstractNumId w:val="10"/>
  </w:num>
  <w:num w:numId="7" w16cid:durableId="749470709">
    <w:abstractNumId w:val="18"/>
  </w:num>
  <w:num w:numId="8" w16cid:durableId="576286509">
    <w:abstractNumId w:val="11"/>
  </w:num>
  <w:num w:numId="9" w16cid:durableId="1148281356">
    <w:abstractNumId w:val="21"/>
  </w:num>
  <w:num w:numId="10" w16cid:durableId="660742207">
    <w:abstractNumId w:val="17"/>
  </w:num>
  <w:num w:numId="11" w16cid:durableId="557086419">
    <w:abstractNumId w:val="22"/>
  </w:num>
  <w:num w:numId="12" w16cid:durableId="1856528510">
    <w:abstractNumId w:val="14"/>
  </w:num>
  <w:num w:numId="13" w16cid:durableId="1611468744">
    <w:abstractNumId w:val="6"/>
  </w:num>
  <w:num w:numId="14" w16cid:durableId="119686274">
    <w:abstractNumId w:val="15"/>
  </w:num>
  <w:num w:numId="15" w16cid:durableId="215817678">
    <w:abstractNumId w:val="0"/>
  </w:num>
  <w:num w:numId="16" w16cid:durableId="695810284">
    <w:abstractNumId w:val="19"/>
  </w:num>
  <w:num w:numId="17" w16cid:durableId="1798066300">
    <w:abstractNumId w:val="4"/>
  </w:num>
  <w:num w:numId="18" w16cid:durableId="1762870721">
    <w:abstractNumId w:val="20"/>
  </w:num>
  <w:num w:numId="19" w16cid:durableId="1749964604">
    <w:abstractNumId w:val="2"/>
  </w:num>
  <w:num w:numId="20" w16cid:durableId="179785655">
    <w:abstractNumId w:val="9"/>
  </w:num>
  <w:num w:numId="21" w16cid:durableId="543252731">
    <w:abstractNumId w:val="7"/>
  </w:num>
  <w:num w:numId="22" w16cid:durableId="2107115884">
    <w:abstractNumId w:val="12"/>
  </w:num>
  <w:num w:numId="23" w16cid:durableId="413207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6D"/>
    <w:rsid w:val="00001D40"/>
    <w:rsid w:val="0000422C"/>
    <w:rsid w:val="0002083E"/>
    <w:rsid w:val="0002323E"/>
    <w:rsid w:val="0002532D"/>
    <w:rsid w:val="0003043F"/>
    <w:rsid w:val="000321B3"/>
    <w:rsid w:val="00034DEB"/>
    <w:rsid w:val="00035FB0"/>
    <w:rsid w:val="0004496A"/>
    <w:rsid w:val="00047627"/>
    <w:rsid w:val="00051381"/>
    <w:rsid w:val="00052E5B"/>
    <w:rsid w:val="0007238C"/>
    <w:rsid w:val="0007363E"/>
    <w:rsid w:val="00091FA0"/>
    <w:rsid w:val="000B1337"/>
    <w:rsid w:val="000B2F75"/>
    <w:rsid w:val="000E28AD"/>
    <w:rsid w:val="000E28B9"/>
    <w:rsid w:val="000E6CB5"/>
    <w:rsid w:val="00104B14"/>
    <w:rsid w:val="0010592E"/>
    <w:rsid w:val="00125EB8"/>
    <w:rsid w:val="001268CF"/>
    <w:rsid w:val="001368D1"/>
    <w:rsid w:val="001413D9"/>
    <w:rsid w:val="0014240E"/>
    <w:rsid w:val="00143BF5"/>
    <w:rsid w:val="001622E0"/>
    <w:rsid w:val="001632DC"/>
    <w:rsid w:val="00171174"/>
    <w:rsid w:val="00180D5A"/>
    <w:rsid w:val="001937A4"/>
    <w:rsid w:val="001D2DD9"/>
    <w:rsid w:val="002042F0"/>
    <w:rsid w:val="00206CDA"/>
    <w:rsid w:val="0021049C"/>
    <w:rsid w:val="002356E9"/>
    <w:rsid w:val="00237F8C"/>
    <w:rsid w:val="002479A1"/>
    <w:rsid w:val="00255A7E"/>
    <w:rsid w:val="00270269"/>
    <w:rsid w:val="00273618"/>
    <w:rsid w:val="00277529"/>
    <w:rsid w:val="00277837"/>
    <w:rsid w:val="00283A58"/>
    <w:rsid w:val="00283CF6"/>
    <w:rsid w:val="0029774B"/>
    <w:rsid w:val="002A08B6"/>
    <w:rsid w:val="002A5DDE"/>
    <w:rsid w:val="002A70F8"/>
    <w:rsid w:val="002B4D5C"/>
    <w:rsid w:val="002B502B"/>
    <w:rsid w:val="002D0D96"/>
    <w:rsid w:val="002D51A0"/>
    <w:rsid w:val="002E6E1D"/>
    <w:rsid w:val="00307DA0"/>
    <w:rsid w:val="00311EBF"/>
    <w:rsid w:val="00325E66"/>
    <w:rsid w:val="00335A08"/>
    <w:rsid w:val="00336BC3"/>
    <w:rsid w:val="003716C3"/>
    <w:rsid w:val="00383648"/>
    <w:rsid w:val="00384B20"/>
    <w:rsid w:val="003A59B2"/>
    <w:rsid w:val="003B50B9"/>
    <w:rsid w:val="003C5EB6"/>
    <w:rsid w:val="003D1CFA"/>
    <w:rsid w:val="003E1BDE"/>
    <w:rsid w:val="003F2C20"/>
    <w:rsid w:val="003F2C76"/>
    <w:rsid w:val="003F64AB"/>
    <w:rsid w:val="004007FF"/>
    <w:rsid w:val="00402720"/>
    <w:rsid w:val="004134D3"/>
    <w:rsid w:val="00424D75"/>
    <w:rsid w:val="004342C2"/>
    <w:rsid w:val="004371A0"/>
    <w:rsid w:val="00437E90"/>
    <w:rsid w:val="00442451"/>
    <w:rsid w:val="00452C72"/>
    <w:rsid w:val="00486620"/>
    <w:rsid w:val="004952CC"/>
    <w:rsid w:val="00495713"/>
    <w:rsid w:val="004A5E78"/>
    <w:rsid w:val="004C6A3C"/>
    <w:rsid w:val="004D4011"/>
    <w:rsid w:val="004E48E1"/>
    <w:rsid w:val="004E7CB6"/>
    <w:rsid w:val="004F0EB2"/>
    <w:rsid w:val="004F2999"/>
    <w:rsid w:val="00513D0C"/>
    <w:rsid w:val="00516D26"/>
    <w:rsid w:val="0052032A"/>
    <w:rsid w:val="00530507"/>
    <w:rsid w:val="00545B8D"/>
    <w:rsid w:val="00547108"/>
    <w:rsid w:val="0054791B"/>
    <w:rsid w:val="00554D90"/>
    <w:rsid w:val="0055594D"/>
    <w:rsid w:val="00560ADE"/>
    <w:rsid w:val="0057286B"/>
    <w:rsid w:val="00572E7E"/>
    <w:rsid w:val="005809CE"/>
    <w:rsid w:val="00582DC3"/>
    <w:rsid w:val="00584199"/>
    <w:rsid w:val="00586BF4"/>
    <w:rsid w:val="00597D7F"/>
    <w:rsid w:val="005A231C"/>
    <w:rsid w:val="005A5F04"/>
    <w:rsid w:val="005C5811"/>
    <w:rsid w:val="005C6F94"/>
    <w:rsid w:val="005F2123"/>
    <w:rsid w:val="006024AD"/>
    <w:rsid w:val="00605965"/>
    <w:rsid w:val="0061004F"/>
    <w:rsid w:val="006169CB"/>
    <w:rsid w:val="006223FB"/>
    <w:rsid w:val="006369B2"/>
    <w:rsid w:val="00637DA2"/>
    <w:rsid w:val="00651898"/>
    <w:rsid w:val="00661A8A"/>
    <w:rsid w:val="006734CC"/>
    <w:rsid w:val="00676E72"/>
    <w:rsid w:val="0067727F"/>
    <w:rsid w:val="00677679"/>
    <w:rsid w:val="006835E4"/>
    <w:rsid w:val="006A22A0"/>
    <w:rsid w:val="006A5865"/>
    <w:rsid w:val="006C01CA"/>
    <w:rsid w:val="006D104B"/>
    <w:rsid w:val="006F5218"/>
    <w:rsid w:val="006F56C0"/>
    <w:rsid w:val="00704B1D"/>
    <w:rsid w:val="007256E0"/>
    <w:rsid w:val="00725F8A"/>
    <w:rsid w:val="007509A7"/>
    <w:rsid w:val="00753664"/>
    <w:rsid w:val="00770487"/>
    <w:rsid w:val="00781EFB"/>
    <w:rsid w:val="007853DD"/>
    <w:rsid w:val="00785FA1"/>
    <w:rsid w:val="007875A0"/>
    <w:rsid w:val="00791463"/>
    <w:rsid w:val="00792ADA"/>
    <w:rsid w:val="00793E7E"/>
    <w:rsid w:val="00797196"/>
    <w:rsid w:val="007A3E16"/>
    <w:rsid w:val="007A43BE"/>
    <w:rsid w:val="007A4BAF"/>
    <w:rsid w:val="007B1E1E"/>
    <w:rsid w:val="007C61B6"/>
    <w:rsid w:val="007D40D9"/>
    <w:rsid w:val="007D52F0"/>
    <w:rsid w:val="007F70B8"/>
    <w:rsid w:val="00814997"/>
    <w:rsid w:val="00835B72"/>
    <w:rsid w:val="00870314"/>
    <w:rsid w:val="00884469"/>
    <w:rsid w:val="008C47AE"/>
    <w:rsid w:val="008C79E9"/>
    <w:rsid w:val="008D1496"/>
    <w:rsid w:val="008D3CE9"/>
    <w:rsid w:val="008E4622"/>
    <w:rsid w:val="008E568C"/>
    <w:rsid w:val="008F26CA"/>
    <w:rsid w:val="008F5739"/>
    <w:rsid w:val="008F68BE"/>
    <w:rsid w:val="00906C74"/>
    <w:rsid w:val="00920642"/>
    <w:rsid w:val="00933905"/>
    <w:rsid w:val="009531EB"/>
    <w:rsid w:val="00955EAB"/>
    <w:rsid w:val="00960407"/>
    <w:rsid w:val="00963D0B"/>
    <w:rsid w:val="009749C8"/>
    <w:rsid w:val="0097792B"/>
    <w:rsid w:val="00990D36"/>
    <w:rsid w:val="009932A2"/>
    <w:rsid w:val="009A0106"/>
    <w:rsid w:val="009A6406"/>
    <w:rsid w:val="009C3125"/>
    <w:rsid w:val="009C3F5C"/>
    <w:rsid w:val="009D5B2D"/>
    <w:rsid w:val="009E326D"/>
    <w:rsid w:val="009E4553"/>
    <w:rsid w:val="009E66FF"/>
    <w:rsid w:val="009F32B5"/>
    <w:rsid w:val="00A03C6B"/>
    <w:rsid w:val="00A05A4C"/>
    <w:rsid w:val="00A0696C"/>
    <w:rsid w:val="00A07247"/>
    <w:rsid w:val="00A110EE"/>
    <w:rsid w:val="00A2181E"/>
    <w:rsid w:val="00A22AED"/>
    <w:rsid w:val="00A23DF9"/>
    <w:rsid w:val="00A27E11"/>
    <w:rsid w:val="00A37B58"/>
    <w:rsid w:val="00A56A3C"/>
    <w:rsid w:val="00A56BC7"/>
    <w:rsid w:val="00A61806"/>
    <w:rsid w:val="00A65FD8"/>
    <w:rsid w:val="00A6665E"/>
    <w:rsid w:val="00A809DB"/>
    <w:rsid w:val="00AA4A4C"/>
    <w:rsid w:val="00AA51B1"/>
    <w:rsid w:val="00AB05AE"/>
    <w:rsid w:val="00AD5A6A"/>
    <w:rsid w:val="00AD7EAE"/>
    <w:rsid w:val="00AE0EEB"/>
    <w:rsid w:val="00AE5365"/>
    <w:rsid w:val="00AE7601"/>
    <w:rsid w:val="00AF1C59"/>
    <w:rsid w:val="00AF39A1"/>
    <w:rsid w:val="00B00612"/>
    <w:rsid w:val="00B20FCB"/>
    <w:rsid w:val="00B2593B"/>
    <w:rsid w:val="00B466B1"/>
    <w:rsid w:val="00B46E77"/>
    <w:rsid w:val="00B546CE"/>
    <w:rsid w:val="00B57DBB"/>
    <w:rsid w:val="00B63A24"/>
    <w:rsid w:val="00B71029"/>
    <w:rsid w:val="00B730A8"/>
    <w:rsid w:val="00B7469B"/>
    <w:rsid w:val="00B8034B"/>
    <w:rsid w:val="00B823A8"/>
    <w:rsid w:val="00B94362"/>
    <w:rsid w:val="00B952E5"/>
    <w:rsid w:val="00B96207"/>
    <w:rsid w:val="00BA6217"/>
    <w:rsid w:val="00BC294C"/>
    <w:rsid w:val="00BC7F4A"/>
    <w:rsid w:val="00BD10DA"/>
    <w:rsid w:val="00BE2471"/>
    <w:rsid w:val="00BF13B8"/>
    <w:rsid w:val="00BF3C9B"/>
    <w:rsid w:val="00BF79A2"/>
    <w:rsid w:val="00C00D3D"/>
    <w:rsid w:val="00C0227A"/>
    <w:rsid w:val="00C02E74"/>
    <w:rsid w:val="00C0713A"/>
    <w:rsid w:val="00C07D4B"/>
    <w:rsid w:val="00C10276"/>
    <w:rsid w:val="00C14B26"/>
    <w:rsid w:val="00C179C7"/>
    <w:rsid w:val="00C23CBE"/>
    <w:rsid w:val="00C43709"/>
    <w:rsid w:val="00C438AA"/>
    <w:rsid w:val="00C55925"/>
    <w:rsid w:val="00C56AA8"/>
    <w:rsid w:val="00C67B4E"/>
    <w:rsid w:val="00C733AD"/>
    <w:rsid w:val="00C7373B"/>
    <w:rsid w:val="00C82077"/>
    <w:rsid w:val="00CB0BE9"/>
    <w:rsid w:val="00CB4B12"/>
    <w:rsid w:val="00CC36D8"/>
    <w:rsid w:val="00CD161C"/>
    <w:rsid w:val="00CE107B"/>
    <w:rsid w:val="00CF59EF"/>
    <w:rsid w:val="00D06F98"/>
    <w:rsid w:val="00D14A64"/>
    <w:rsid w:val="00D17D07"/>
    <w:rsid w:val="00D26584"/>
    <w:rsid w:val="00D41A1C"/>
    <w:rsid w:val="00D420BB"/>
    <w:rsid w:val="00D557CD"/>
    <w:rsid w:val="00D60D83"/>
    <w:rsid w:val="00D66BEA"/>
    <w:rsid w:val="00D7454A"/>
    <w:rsid w:val="00D823E3"/>
    <w:rsid w:val="00D932E6"/>
    <w:rsid w:val="00DB2270"/>
    <w:rsid w:val="00DC1B16"/>
    <w:rsid w:val="00DC5C90"/>
    <w:rsid w:val="00DD24EC"/>
    <w:rsid w:val="00DF77F7"/>
    <w:rsid w:val="00E064B3"/>
    <w:rsid w:val="00E07717"/>
    <w:rsid w:val="00E10189"/>
    <w:rsid w:val="00E14C9D"/>
    <w:rsid w:val="00E23377"/>
    <w:rsid w:val="00E24885"/>
    <w:rsid w:val="00E2624D"/>
    <w:rsid w:val="00E5114B"/>
    <w:rsid w:val="00E66123"/>
    <w:rsid w:val="00E76830"/>
    <w:rsid w:val="00E81CA5"/>
    <w:rsid w:val="00E850E5"/>
    <w:rsid w:val="00E87F5C"/>
    <w:rsid w:val="00E917BC"/>
    <w:rsid w:val="00E939B8"/>
    <w:rsid w:val="00EA1BD0"/>
    <w:rsid w:val="00EA54EC"/>
    <w:rsid w:val="00EA6E05"/>
    <w:rsid w:val="00EB1B63"/>
    <w:rsid w:val="00EC785E"/>
    <w:rsid w:val="00ED31E2"/>
    <w:rsid w:val="00EF3468"/>
    <w:rsid w:val="00F04B07"/>
    <w:rsid w:val="00F078C4"/>
    <w:rsid w:val="00F123F3"/>
    <w:rsid w:val="00F372A6"/>
    <w:rsid w:val="00F42D54"/>
    <w:rsid w:val="00F43B7C"/>
    <w:rsid w:val="00F51EA8"/>
    <w:rsid w:val="00F85301"/>
    <w:rsid w:val="00F85D25"/>
    <w:rsid w:val="00FA09C7"/>
    <w:rsid w:val="00FA1A87"/>
    <w:rsid w:val="00FA389F"/>
    <w:rsid w:val="00FC1251"/>
    <w:rsid w:val="00FC5C7B"/>
    <w:rsid w:val="00FD4C10"/>
    <w:rsid w:val="00FE2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22219D3"/>
  <w15:docId w15:val="{439E16B5-1F94-4B4A-902A-F15F403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E107B"/>
    <w:pPr>
      <w:keepNext/>
      <w:spacing w:before="240" w:after="240" w:line="240" w:lineRule="auto"/>
      <w:outlineLvl w:val="1"/>
    </w:pPr>
    <w:rPr>
      <w:rFonts w:ascii="Arial" w:eastAsiaTheme="minorHAnsi" w:hAnsi="Arial" w:cs="Arial"/>
      <w:b/>
      <w:bCs/>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6D"/>
    <w:rPr>
      <w:rFonts w:ascii="Tahoma" w:hAnsi="Tahoma" w:cs="Tahoma"/>
      <w:sz w:val="16"/>
      <w:szCs w:val="16"/>
    </w:rPr>
  </w:style>
  <w:style w:type="table" w:styleId="TableGrid">
    <w:name w:val="Table Grid"/>
    <w:basedOn w:val="TableNormal"/>
    <w:uiPriority w:val="39"/>
    <w:rsid w:val="00A27E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7E11"/>
    <w:pPr>
      <w:ind w:left="720"/>
      <w:contextualSpacing/>
    </w:pPr>
  </w:style>
  <w:style w:type="paragraph" w:styleId="Header">
    <w:name w:val="header"/>
    <w:basedOn w:val="Normal"/>
    <w:link w:val="HeaderChar"/>
    <w:uiPriority w:val="99"/>
    <w:unhideWhenUsed/>
    <w:rsid w:val="00B7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029"/>
  </w:style>
  <w:style w:type="paragraph" w:styleId="Footer">
    <w:name w:val="footer"/>
    <w:basedOn w:val="Normal"/>
    <w:link w:val="FooterChar"/>
    <w:uiPriority w:val="99"/>
    <w:unhideWhenUsed/>
    <w:rsid w:val="00B7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029"/>
  </w:style>
  <w:style w:type="paragraph" w:styleId="NoSpacing">
    <w:name w:val="No Spacing"/>
    <w:link w:val="NoSpacingChar"/>
    <w:uiPriority w:val="1"/>
    <w:qFormat/>
    <w:rsid w:val="00B71029"/>
    <w:pPr>
      <w:spacing w:after="0" w:line="240" w:lineRule="auto"/>
    </w:pPr>
    <w:rPr>
      <w:lang w:val="en-US"/>
    </w:rPr>
  </w:style>
  <w:style w:type="character" w:customStyle="1" w:styleId="NoSpacingChar">
    <w:name w:val="No Spacing Char"/>
    <w:basedOn w:val="DefaultParagraphFont"/>
    <w:link w:val="NoSpacing"/>
    <w:uiPriority w:val="1"/>
    <w:rsid w:val="00B71029"/>
    <w:rPr>
      <w:rFonts w:eastAsiaTheme="minorEastAsia"/>
      <w:lang w:val="en-US"/>
    </w:rPr>
  </w:style>
  <w:style w:type="character" w:styleId="Hyperlink">
    <w:name w:val="Hyperlink"/>
    <w:basedOn w:val="DefaultParagraphFont"/>
    <w:uiPriority w:val="99"/>
    <w:unhideWhenUsed/>
    <w:rsid w:val="006024AD"/>
    <w:rPr>
      <w:color w:val="0000FF" w:themeColor="hyperlink"/>
      <w:u w:val="single"/>
    </w:rPr>
  </w:style>
  <w:style w:type="character" w:customStyle="1" w:styleId="Heading2Char">
    <w:name w:val="Heading 2 Char"/>
    <w:basedOn w:val="DefaultParagraphFont"/>
    <w:link w:val="Heading2"/>
    <w:uiPriority w:val="9"/>
    <w:semiHidden/>
    <w:rsid w:val="00CE107B"/>
    <w:rPr>
      <w:rFonts w:ascii="Arial" w:eastAsiaTheme="minorHAnsi" w:hAnsi="Arial" w:cs="Arial"/>
      <w:b/>
      <w:bCs/>
      <w:color w:val="104F75"/>
      <w:sz w:val="32"/>
      <w:szCs w:val="32"/>
    </w:rPr>
  </w:style>
  <w:style w:type="character" w:styleId="PlaceholderText">
    <w:name w:val="Placeholder Text"/>
    <w:basedOn w:val="DefaultParagraphFont"/>
    <w:uiPriority w:val="99"/>
    <w:semiHidden/>
    <w:rsid w:val="008E568C"/>
    <w:rPr>
      <w:color w:val="808080"/>
    </w:rPr>
  </w:style>
  <w:style w:type="character" w:styleId="UnresolvedMention">
    <w:name w:val="Unresolved Mention"/>
    <w:basedOn w:val="DefaultParagraphFont"/>
    <w:uiPriority w:val="99"/>
    <w:semiHidden/>
    <w:unhideWhenUsed/>
    <w:rsid w:val="00307DA0"/>
    <w:rPr>
      <w:color w:val="605E5C"/>
      <w:shd w:val="clear" w:color="auto" w:fill="E1DFDD"/>
    </w:rPr>
  </w:style>
  <w:style w:type="character" w:styleId="FollowedHyperlink">
    <w:name w:val="FollowedHyperlink"/>
    <w:basedOn w:val="DefaultParagraphFont"/>
    <w:uiPriority w:val="99"/>
    <w:semiHidden/>
    <w:unhideWhenUsed/>
    <w:rsid w:val="00307D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0137">
      <w:bodyDiv w:val="1"/>
      <w:marLeft w:val="0"/>
      <w:marRight w:val="0"/>
      <w:marTop w:val="0"/>
      <w:marBottom w:val="0"/>
      <w:divBdr>
        <w:top w:val="none" w:sz="0" w:space="0" w:color="auto"/>
        <w:left w:val="none" w:sz="0" w:space="0" w:color="auto"/>
        <w:bottom w:val="none" w:sz="0" w:space="0" w:color="auto"/>
        <w:right w:val="none" w:sz="0" w:space="0" w:color="auto"/>
      </w:divBdr>
    </w:div>
    <w:div w:id="316150804">
      <w:bodyDiv w:val="1"/>
      <w:marLeft w:val="0"/>
      <w:marRight w:val="0"/>
      <w:marTop w:val="0"/>
      <w:marBottom w:val="0"/>
      <w:divBdr>
        <w:top w:val="none" w:sz="0" w:space="0" w:color="auto"/>
        <w:left w:val="none" w:sz="0" w:space="0" w:color="auto"/>
        <w:bottom w:val="none" w:sz="0" w:space="0" w:color="auto"/>
        <w:right w:val="none" w:sz="0" w:space="0" w:color="auto"/>
      </w:divBdr>
    </w:div>
    <w:div w:id="11750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mbria.gov.uk/eLibrary/Content/Internet/537/6683/6687/6698/6861/4554092157.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4E68-2AD7-44BF-996B-7E126892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Julie A</dc:creator>
  <cp:keywords/>
  <cp:lastModifiedBy>Jones, Julie A</cp:lastModifiedBy>
  <cp:revision>3</cp:revision>
  <cp:lastPrinted>2019-07-16T14:52:00Z</cp:lastPrinted>
  <dcterms:created xsi:type="dcterms:W3CDTF">2024-09-12T10:20:00Z</dcterms:created>
  <dcterms:modified xsi:type="dcterms:W3CDTF">2024-09-12T10:21:00Z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Sharon.Jagger@kirklees.gov.uk</vt:lpwstr>
  </property>
  <property fmtid="{D5CDD505-2E9C-101B-9397-08002B2CF9AE}" pid="5" name="MSIP_Label_22127eb8-1c2a-4c17-86cc-a5ba0926d1f9_SetDate">
    <vt:lpwstr>2019-06-11T20:43:54.9540829Z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