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142"/>
        <w:ind w:right="1302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550933</wp:posOffset>
            </wp:positionH>
            <wp:positionV relativeFrom="paragraph">
              <wp:posOffset>-2650</wp:posOffset>
            </wp:positionV>
            <wp:extent cx="603620" cy="60982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620" cy="6098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B91"/>
        </w:rPr>
        <w:t>Acute</w:t>
      </w:r>
      <w:r>
        <w:rPr>
          <w:color w:val="007B91"/>
          <w:spacing w:val="-6"/>
        </w:rPr>
        <w:t> </w:t>
      </w:r>
      <w:r>
        <w:rPr>
          <w:color w:val="007B91"/>
        </w:rPr>
        <w:t>Respiratory</w:t>
      </w:r>
      <w:r>
        <w:rPr>
          <w:color w:val="007B91"/>
          <w:spacing w:val="-6"/>
        </w:rPr>
        <w:t> </w:t>
      </w:r>
      <w:r>
        <w:rPr>
          <w:color w:val="007B91"/>
        </w:rPr>
        <w:t>Illness</w:t>
      </w:r>
      <w:r>
        <w:rPr>
          <w:color w:val="007B91"/>
          <w:spacing w:val="-4"/>
        </w:rPr>
        <w:t> </w:t>
      </w:r>
      <w:r>
        <w:rPr>
          <w:color w:val="007B91"/>
          <w:spacing w:val="-2"/>
        </w:rPr>
        <w:t>Outbreak</w:t>
      </w:r>
    </w:p>
    <w:p>
      <w:pPr>
        <w:spacing w:before="33"/>
        <w:ind w:left="1605" w:right="0" w:firstLine="0"/>
        <w:jc w:val="center"/>
        <w:rPr>
          <w:b/>
          <w:sz w:val="36"/>
        </w:rPr>
      </w:pPr>
      <w:r>
        <w:rPr>
          <w:b/>
          <w:color w:val="007B91"/>
          <w:sz w:val="36"/>
        </w:rPr>
        <w:t>North</w:t>
      </w:r>
      <w:r>
        <w:rPr>
          <w:b/>
          <w:color w:val="007B91"/>
          <w:spacing w:val="-4"/>
          <w:sz w:val="36"/>
        </w:rPr>
        <w:t> </w:t>
      </w:r>
      <w:r>
        <w:rPr>
          <w:b/>
          <w:color w:val="007B91"/>
          <w:sz w:val="36"/>
        </w:rPr>
        <w:t>West</w:t>
      </w:r>
      <w:r>
        <w:rPr>
          <w:b/>
          <w:color w:val="007B91"/>
          <w:spacing w:val="-16"/>
          <w:sz w:val="36"/>
        </w:rPr>
        <w:t> </w:t>
      </w:r>
      <w:r>
        <w:rPr>
          <w:b/>
          <w:color w:val="007B91"/>
          <w:sz w:val="36"/>
        </w:rPr>
        <w:t>Action</w:t>
      </w:r>
      <w:r>
        <w:rPr>
          <w:b/>
          <w:color w:val="007B91"/>
          <w:spacing w:val="-2"/>
          <w:sz w:val="36"/>
        </w:rPr>
        <w:t> </w:t>
      </w:r>
      <w:r>
        <w:rPr>
          <w:b/>
          <w:color w:val="007B91"/>
          <w:sz w:val="36"/>
        </w:rPr>
        <w:t>Card</w:t>
      </w:r>
      <w:r>
        <w:rPr>
          <w:b/>
          <w:color w:val="007B91"/>
          <w:spacing w:val="-1"/>
          <w:sz w:val="36"/>
        </w:rPr>
        <w:t> </w:t>
      </w:r>
      <w:r>
        <w:rPr>
          <w:b/>
          <w:color w:val="007B91"/>
          <w:sz w:val="36"/>
        </w:rPr>
        <w:t>for</w:t>
      </w:r>
      <w:r>
        <w:rPr>
          <w:b/>
          <w:color w:val="007B91"/>
          <w:spacing w:val="-6"/>
          <w:sz w:val="36"/>
        </w:rPr>
        <w:t> </w:t>
      </w:r>
      <w:r>
        <w:rPr>
          <w:b/>
          <w:color w:val="007B91"/>
          <w:sz w:val="36"/>
        </w:rPr>
        <w:t>Care</w:t>
      </w:r>
      <w:r>
        <w:rPr>
          <w:b/>
          <w:color w:val="007B91"/>
          <w:spacing w:val="-3"/>
          <w:sz w:val="36"/>
        </w:rPr>
        <w:t> </w:t>
      </w:r>
      <w:r>
        <w:rPr>
          <w:b/>
          <w:color w:val="007B91"/>
          <w:spacing w:val="-2"/>
          <w:sz w:val="36"/>
        </w:rPr>
        <w:t>Homes</w:t>
      </w:r>
    </w:p>
    <w:p>
      <w:pPr>
        <w:pStyle w:val="Heading2"/>
      </w:pPr>
      <w:r>
        <w:rPr/>
        <w:t>Appendix</w:t>
      </w:r>
      <w:r>
        <w:rPr>
          <w:spacing w:val="-5"/>
        </w:rPr>
        <w:t> </w:t>
      </w:r>
      <w:r>
        <w:rPr/>
        <w:t>2:</w:t>
      </w:r>
      <w:r>
        <w:rPr>
          <w:spacing w:val="-2"/>
        </w:rPr>
        <w:t> </w:t>
      </w:r>
      <w:r>
        <w:rPr/>
        <w:t>Daily</w:t>
      </w:r>
      <w:r>
        <w:rPr>
          <w:spacing w:val="-2"/>
        </w:rPr>
        <w:t> </w:t>
      </w:r>
      <w:r>
        <w:rPr/>
        <w:t>Log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Residents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suspected</w:t>
      </w:r>
      <w:r>
        <w:rPr>
          <w:spacing w:val="-2"/>
        </w:rPr>
        <w:t> </w:t>
      </w:r>
      <w:r>
        <w:rPr/>
        <w:t>/</w:t>
      </w:r>
      <w:r>
        <w:rPr>
          <w:spacing w:val="-4"/>
        </w:rPr>
        <w:t> </w:t>
      </w:r>
      <w:r>
        <w:rPr/>
        <w:t>confirmed</w:t>
      </w:r>
      <w:r>
        <w:rPr>
          <w:spacing w:val="-5"/>
        </w:rPr>
        <w:t> </w:t>
      </w:r>
      <w:r>
        <w:rPr/>
        <w:t>ARI</w:t>
      </w:r>
      <w:r>
        <w:rPr>
          <w:spacing w:val="-2"/>
        </w:rPr>
        <w:t> Template</w:t>
      </w: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7"/>
        <w:gridCol w:w="1777"/>
        <w:gridCol w:w="644"/>
        <w:gridCol w:w="1153"/>
        <w:gridCol w:w="1192"/>
        <w:gridCol w:w="1535"/>
        <w:gridCol w:w="1257"/>
        <w:gridCol w:w="1233"/>
        <w:gridCol w:w="1250"/>
        <w:gridCol w:w="1366"/>
        <w:gridCol w:w="1526"/>
        <w:gridCol w:w="1250"/>
      </w:tblGrid>
      <w:tr>
        <w:trPr>
          <w:trHeight w:val="1379" w:hRule="atLeast"/>
        </w:trPr>
        <w:tc>
          <w:tcPr>
            <w:tcW w:w="857" w:type="dxa"/>
            <w:shd w:val="clear" w:color="auto" w:fill="4AACC5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Room</w:t>
            </w:r>
          </w:p>
        </w:tc>
        <w:tc>
          <w:tcPr>
            <w:tcW w:w="1777" w:type="dxa"/>
            <w:shd w:val="clear" w:color="auto" w:fill="4AACC5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566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Name</w:t>
            </w:r>
          </w:p>
        </w:tc>
        <w:tc>
          <w:tcPr>
            <w:tcW w:w="644" w:type="dxa"/>
            <w:shd w:val="clear" w:color="auto" w:fill="4AACC5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FFFFFF"/>
                <w:spacing w:val="-5"/>
                <w:sz w:val="24"/>
              </w:rPr>
              <w:t>Age</w:t>
            </w:r>
          </w:p>
        </w:tc>
        <w:tc>
          <w:tcPr>
            <w:tcW w:w="1153" w:type="dxa"/>
            <w:shd w:val="clear" w:color="auto" w:fill="4AACC5"/>
          </w:tcPr>
          <w:p>
            <w:pPr>
              <w:pStyle w:val="TableParagraph"/>
              <w:spacing w:before="137"/>
              <w:rPr>
                <w:b/>
                <w:sz w:val="24"/>
              </w:rPr>
            </w:pPr>
          </w:p>
          <w:p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color w:val="FFFFFF"/>
                <w:spacing w:val="-5"/>
                <w:sz w:val="24"/>
              </w:rPr>
              <w:t>NHS</w:t>
            </w:r>
          </w:p>
          <w:p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color w:val="FFFFFF"/>
                <w:spacing w:val="-5"/>
                <w:sz w:val="24"/>
              </w:rPr>
              <w:t>No.</w:t>
            </w:r>
          </w:p>
        </w:tc>
        <w:tc>
          <w:tcPr>
            <w:tcW w:w="1192" w:type="dxa"/>
            <w:shd w:val="clear" w:color="auto" w:fill="4AACC5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5" w:right="99" w:hanging="4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Date of </w:t>
            </w:r>
            <w:r>
              <w:rPr>
                <w:color w:val="FFFFFF"/>
                <w:spacing w:val="-2"/>
                <w:sz w:val="24"/>
              </w:rPr>
              <w:t>symptom onset</w:t>
            </w:r>
          </w:p>
        </w:tc>
        <w:tc>
          <w:tcPr>
            <w:tcW w:w="1535" w:type="dxa"/>
            <w:shd w:val="clear" w:color="auto" w:fill="4AACC5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49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Symptoms*</w:t>
            </w:r>
          </w:p>
        </w:tc>
        <w:tc>
          <w:tcPr>
            <w:tcW w:w="1257" w:type="dxa"/>
            <w:shd w:val="clear" w:color="auto" w:fill="4AACC5"/>
          </w:tcPr>
          <w:p>
            <w:pPr>
              <w:pStyle w:val="TableParagraph"/>
              <w:ind w:left="103" w:right="100"/>
              <w:jc w:val="center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COVID-</w:t>
            </w:r>
            <w:r>
              <w:rPr>
                <w:color w:val="FFFFFF"/>
                <w:spacing w:val="-6"/>
                <w:sz w:val="24"/>
              </w:rPr>
              <w:t>19</w:t>
            </w:r>
          </w:p>
          <w:p>
            <w:pPr>
              <w:pStyle w:val="TableParagraph"/>
              <w:spacing w:line="235" w:lineRule="auto" w:before="5"/>
              <w:ind w:left="104" w:right="100"/>
              <w:jc w:val="center"/>
              <w:rPr>
                <w:position w:val="-7"/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Vaccines </w:t>
            </w:r>
            <w:r>
              <w:rPr>
                <w:color w:val="FFFFFF"/>
                <w:position w:val="-7"/>
                <w:sz w:val="24"/>
              </w:rPr>
              <w:t>1</w:t>
            </w:r>
            <w:r>
              <w:rPr>
                <w:color w:val="FFFFFF"/>
                <w:sz w:val="16"/>
              </w:rPr>
              <w:t>st</w:t>
            </w:r>
            <w:r>
              <w:rPr>
                <w:color w:val="FFFFFF"/>
                <w:position w:val="-7"/>
                <w:sz w:val="24"/>
              </w:rPr>
              <w:t>? 2</w:t>
            </w:r>
            <w:r>
              <w:rPr>
                <w:color w:val="FFFFFF"/>
                <w:sz w:val="16"/>
              </w:rPr>
              <w:t>nd</w:t>
            </w:r>
            <w:r>
              <w:rPr>
                <w:color w:val="FFFFFF"/>
                <w:position w:val="-7"/>
                <w:sz w:val="24"/>
              </w:rPr>
              <w:t>?</w:t>
            </w:r>
          </w:p>
          <w:p>
            <w:pPr>
              <w:pStyle w:val="TableParagraph"/>
              <w:spacing w:line="255" w:lineRule="exact" w:before="1"/>
              <w:ind w:left="103" w:right="102"/>
              <w:jc w:val="center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Booster?</w:t>
            </w:r>
          </w:p>
        </w:tc>
        <w:tc>
          <w:tcPr>
            <w:tcW w:w="1233" w:type="dxa"/>
            <w:shd w:val="clear" w:color="auto" w:fill="4AACC5"/>
          </w:tcPr>
          <w:p>
            <w:pPr>
              <w:pStyle w:val="TableParagraph"/>
              <w:spacing w:before="137"/>
              <w:ind w:left="180" w:right="185" w:hanging="4"/>
              <w:jc w:val="center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Flu </w:t>
            </w:r>
            <w:r>
              <w:rPr>
                <w:color w:val="FFFFFF"/>
                <w:spacing w:val="-2"/>
                <w:sz w:val="24"/>
              </w:rPr>
              <w:t>Vaccine Yes/No (date)</w:t>
            </w:r>
          </w:p>
        </w:tc>
        <w:tc>
          <w:tcPr>
            <w:tcW w:w="1250" w:type="dxa"/>
            <w:shd w:val="clear" w:color="auto" w:fill="4AACC5"/>
          </w:tcPr>
          <w:p>
            <w:pPr>
              <w:pStyle w:val="TableParagraph"/>
              <w:spacing w:before="137"/>
              <w:rPr>
                <w:b/>
                <w:sz w:val="24"/>
              </w:rPr>
            </w:pPr>
          </w:p>
          <w:p>
            <w:pPr>
              <w:pStyle w:val="TableParagraph"/>
              <w:ind w:left="147" w:firstLine="7"/>
              <w:rPr>
                <w:sz w:val="24"/>
              </w:rPr>
            </w:pPr>
            <w:r>
              <w:rPr>
                <w:color w:val="FFFFFF"/>
                <w:sz w:val="24"/>
              </w:rPr>
              <w:t>Date</w:t>
            </w:r>
            <w:r>
              <w:rPr>
                <w:color w:val="FFFFFF"/>
                <w:spacing w:val="-17"/>
                <w:sz w:val="24"/>
              </w:rPr>
              <w:t> </w:t>
            </w:r>
            <w:r>
              <w:rPr>
                <w:color w:val="FFFFFF"/>
                <w:sz w:val="24"/>
              </w:rPr>
              <w:t>GP </w:t>
            </w:r>
            <w:r>
              <w:rPr>
                <w:color w:val="FFFFFF"/>
                <w:spacing w:val="-2"/>
                <w:sz w:val="24"/>
              </w:rPr>
              <w:t>informed</w:t>
            </w:r>
          </w:p>
        </w:tc>
        <w:tc>
          <w:tcPr>
            <w:tcW w:w="1366" w:type="dxa"/>
            <w:shd w:val="clear" w:color="auto" w:fill="4AACC5"/>
          </w:tcPr>
          <w:p>
            <w:pPr>
              <w:pStyle w:val="TableParagraph"/>
              <w:spacing w:before="137"/>
              <w:rPr>
                <w:b/>
                <w:sz w:val="24"/>
              </w:rPr>
            </w:pPr>
          </w:p>
          <w:p>
            <w:pPr>
              <w:pStyle w:val="TableParagraph"/>
              <w:ind w:left="97" w:right="108" w:firstLine="319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Date </w:t>
            </w:r>
            <w:r>
              <w:rPr>
                <w:color w:val="FFFFFF"/>
                <w:spacing w:val="-2"/>
                <w:sz w:val="24"/>
              </w:rPr>
              <w:t>swabbed**</w:t>
            </w:r>
          </w:p>
        </w:tc>
        <w:tc>
          <w:tcPr>
            <w:tcW w:w="1526" w:type="dxa"/>
            <w:shd w:val="clear" w:color="auto" w:fill="4AACC5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95" w:right="110" w:hanging="4"/>
              <w:jc w:val="center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Date </w:t>
            </w:r>
            <w:r>
              <w:rPr>
                <w:color w:val="FFFFFF"/>
                <w:spacing w:val="-2"/>
                <w:sz w:val="24"/>
              </w:rPr>
              <w:t>Antivirals commenced</w:t>
            </w:r>
          </w:p>
        </w:tc>
        <w:tc>
          <w:tcPr>
            <w:tcW w:w="1250" w:type="dxa"/>
            <w:shd w:val="clear" w:color="auto" w:fill="4AACC5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249" w:right="268" w:hanging="2"/>
              <w:jc w:val="center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Date </w:t>
            </w:r>
            <w:r>
              <w:rPr>
                <w:color w:val="FFFFFF"/>
                <w:spacing w:val="-2"/>
                <w:sz w:val="24"/>
              </w:rPr>
              <w:t>CIPCT</w:t>
            </w:r>
          </w:p>
          <w:p>
            <w:pPr>
              <w:pStyle w:val="TableParagraph"/>
              <w:ind w:right="20"/>
              <w:jc w:val="center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informed</w:t>
            </w:r>
          </w:p>
        </w:tc>
      </w:tr>
      <w:tr>
        <w:trPr>
          <w:trHeight w:val="366" w:hRule="atLeast"/>
        </w:trPr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8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7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4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5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5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3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shd w:val="clear" w:color="auto" w:fill="DEEAF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9" w:hRule="atLeast"/>
        </w:trPr>
        <w:tc>
          <w:tcPr>
            <w:tcW w:w="15040" w:type="dxa"/>
            <w:gridSpan w:val="12"/>
          </w:tcPr>
          <w:p>
            <w:pPr>
              <w:pStyle w:val="TableParagraph"/>
              <w:spacing w:line="270" w:lineRule="atLeast"/>
              <w:ind w:left="107" w:right="528"/>
              <w:rPr>
                <w:b/>
                <w:sz w:val="24"/>
              </w:rPr>
            </w:pPr>
            <w:r>
              <w:rPr>
                <w:b/>
                <w:sz w:val="24"/>
              </w:rPr>
              <w:t>*Symptoms: T = Temp (&gt;37.8 C), C = Cough, Nc = Nasal Congestion, ST = Sore Throat, W = Wheezing, Sn = Sneezing, H = Hoarseness,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SOB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=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Shortness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Breath,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CP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=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Chest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Pain,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=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Acute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deterioration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physical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mental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ability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(without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other known source) **If Swabbed</w:t>
            </w:r>
          </w:p>
        </w:tc>
      </w:tr>
    </w:tbl>
    <w:p>
      <w:pPr>
        <w:pStyle w:val="BodyText"/>
        <w:tabs>
          <w:tab w:pos="1025" w:val="left" w:leader="none"/>
          <w:tab w:pos="3019" w:val="left" w:leader="none"/>
          <w:tab w:pos="7332" w:val="left" w:leader="none"/>
          <w:tab w:pos="13377" w:val="left" w:leader="none"/>
        </w:tabs>
        <w:rPr>
          <w:sz w:val="22"/>
        </w:rPr>
      </w:pPr>
      <w:r>
        <w:rPr>
          <w:sz w:val="22"/>
        </w:rPr>
        <w:t>9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pacing w:val="-10"/>
          <w:sz w:val="22"/>
        </w:rPr>
        <w:t>8</w:t>
      </w:r>
      <w:r>
        <w:rPr>
          <w:sz w:val="22"/>
        </w:rPr>
        <w:tab/>
      </w:r>
      <w:r>
        <w:rPr/>
        <w:t>©</w:t>
      </w:r>
      <w:r>
        <w:rPr>
          <w:spacing w:val="-4"/>
        </w:rPr>
        <w:t> </w:t>
      </w:r>
      <w:r>
        <w:rPr/>
        <w:t>Crown</w:t>
      </w:r>
      <w:r>
        <w:rPr>
          <w:spacing w:val="-7"/>
        </w:rPr>
        <w:t> </w:t>
      </w:r>
      <w:r>
        <w:rPr/>
        <w:t>copyright</w:t>
      </w:r>
      <w:r>
        <w:rPr>
          <w:spacing w:val="-5"/>
        </w:rPr>
        <w:t> </w:t>
      </w:r>
      <w:r>
        <w:rPr>
          <w:spacing w:val="-4"/>
        </w:rPr>
        <w:t>2021</w:t>
      </w:r>
      <w:r>
        <w:rPr/>
        <w:tab/>
        <w:t>Prepared</w:t>
      </w:r>
      <w:r>
        <w:rPr>
          <w:spacing w:val="-8"/>
        </w:rPr>
        <w:t> </w:t>
      </w:r>
      <w:r>
        <w:rPr/>
        <w:t>by:</w:t>
      </w:r>
      <w:r>
        <w:rPr>
          <w:spacing w:val="-6"/>
        </w:rPr>
        <w:t> </w:t>
      </w:r>
      <w:r>
        <w:rPr/>
        <w:t>UKHSA</w:t>
      </w:r>
      <w:r>
        <w:rPr>
          <w:spacing w:val="-7"/>
        </w:rPr>
        <w:t> </w:t>
      </w:r>
      <w:r>
        <w:rPr/>
        <w:t>North</w:t>
      </w:r>
      <w:r>
        <w:rPr>
          <w:spacing w:val="-7"/>
        </w:rPr>
        <w:t> </w:t>
      </w:r>
      <w:r>
        <w:rPr/>
        <w:t>West</w:t>
      </w:r>
      <w:r>
        <w:rPr>
          <w:spacing w:val="-9"/>
        </w:rPr>
        <w:t> </w:t>
      </w:r>
      <w:r>
        <w:rPr/>
        <w:t>Health</w:t>
      </w:r>
      <w:r>
        <w:rPr>
          <w:spacing w:val="-7"/>
        </w:rPr>
        <w:t> </w:t>
      </w:r>
      <w:r>
        <w:rPr/>
        <w:t>Protection</w:t>
      </w:r>
      <w:r>
        <w:rPr>
          <w:spacing w:val="-7"/>
        </w:rPr>
        <w:t> </w:t>
      </w:r>
      <w:r>
        <w:rPr>
          <w:spacing w:val="-4"/>
        </w:rPr>
        <w:t>Team</w:t>
      </w:r>
      <w:r>
        <w:rPr/>
        <w:tab/>
        <w:t>For</w:t>
      </w:r>
      <w:r>
        <w:rPr>
          <w:spacing w:val="-6"/>
        </w:rPr>
        <w:t> </w:t>
      </w:r>
      <w:r>
        <w:rPr/>
        <w:t>queries</w:t>
      </w:r>
      <w:r>
        <w:rPr>
          <w:spacing w:val="-4"/>
        </w:rPr>
        <w:t> </w:t>
      </w:r>
      <w:r>
        <w:rPr/>
        <w:t>relating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this</w:t>
      </w:r>
      <w:r>
        <w:rPr>
          <w:spacing w:val="-6"/>
        </w:rPr>
        <w:t> </w:t>
      </w:r>
      <w:r>
        <w:rPr/>
        <w:t>document,</w:t>
      </w:r>
      <w:r>
        <w:rPr>
          <w:spacing w:val="-4"/>
        </w:rPr>
        <w:t> </w:t>
      </w:r>
      <w:r>
        <w:rPr/>
        <w:t>please</w:t>
      </w:r>
      <w:r>
        <w:rPr>
          <w:spacing w:val="-6"/>
        </w:rPr>
        <w:t> </w:t>
      </w:r>
      <w:r>
        <w:rPr/>
        <w:t>contact</w:t>
      </w:r>
      <w:r>
        <w:rPr>
          <w:spacing w:val="-5"/>
        </w:rPr>
        <w:t> </w:t>
      </w:r>
      <w:hyperlink r:id="rId6">
        <w:r>
          <w:rPr>
            <w:color w:val="97002D"/>
            <w:spacing w:val="-2"/>
          </w:rPr>
          <w:t>rrc.northwest@ukhsa.gov.uk</w:t>
        </w:r>
      </w:hyperlink>
      <w:r>
        <w:rPr>
          <w:color w:val="97002D"/>
        </w:rPr>
        <w:tab/>
      </w:r>
      <w:r>
        <w:rPr>
          <w:sz w:val="22"/>
        </w:rPr>
        <w:t>September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2026</w:t>
      </w:r>
    </w:p>
    <w:sectPr>
      <w:type w:val="continuous"/>
      <w:pgSz w:w="16840" w:h="11910" w:orient="landscape"/>
      <w:pgMar w:top="560" w:bottom="280" w:left="708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5"/>
      <w:ind w:left="12"/>
    </w:pPr>
    <w:rPr>
      <w:rFonts w:ascii="Calibri" w:hAnsi="Calibri" w:eastAsia="Calibri" w:cs="Calibri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3"/>
      <w:ind w:left="1605"/>
      <w:jc w:val="center"/>
      <w:outlineLvl w:val="1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2" w:after="43"/>
      <w:ind w:left="12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rrc.northwest@ukhsa.gov.u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Moran</dc:creator>
  <dcterms:created xsi:type="dcterms:W3CDTF">2026-10-09T14:37:49Z</dcterms:created>
  <dcterms:modified xsi:type="dcterms:W3CDTF">2026-10-09T14:37:49Z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2026-10-09T00:00:00Z</vt:filetime>
  </property>
  <property fmtid="{D5CDD505-2E9C-101B-9397-08002B2CF9AE}" pid="5" name="MSIP_Label_a1efa356-9eb4-4552-936b-71c46585f57a_ActionId">
    <vt:lpwstr>6247f8b9-c2ae-4865-a6f0-1ab5e7451afc</vt:lpwstr>
  </property>
  <property fmtid="{D5CDD505-2E9C-101B-9397-08002B2CF9AE}" pid="6" name="MSIP_Label_a1efa356-9eb4-4552-936b-71c46585f57a_ContentBits">
    <vt:lpwstr>0</vt:lpwstr>
  </property>
  <property fmtid="{D5CDD505-2E9C-101B-9397-08002B2CF9AE}" pid="7" name="MSIP_Label_a1efa356-9eb4-4552-936b-71c46585f57a_Enabled">
    <vt:lpwstr>true</vt:lpwstr>
  </property>
  <property fmtid="{D5CDD505-2E9C-101B-9397-08002B2CF9AE}" pid="8" name="MSIP_Label_a1efa356-9eb4-4552-936b-71c46585f57a_Method">
    <vt:lpwstr>Standard</vt:lpwstr>
  </property>
  <property fmtid="{D5CDD505-2E9C-101B-9397-08002B2CF9AE}" pid="9" name="MSIP_Label_a1efa356-9eb4-4552-936b-71c46585f57a_Name">
    <vt:lpwstr>defa4170-0d19-0005-0004-bc88714345d2</vt:lpwstr>
  </property>
  <property fmtid="{D5CDD505-2E9C-101B-9397-08002B2CF9AE}" pid="10" name="MSIP_Label_a1efa356-9eb4-4552-936b-71c46585f57a_SetDate">
    <vt:lpwstr>2026-10-05T07:33:42Z</vt:lpwstr>
  </property>
  <property fmtid="{D5CDD505-2E9C-101B-9397-08002B2CF9AE}" pid="11" name="MSIP_Label_a1efa356-9eb4-4552-936b-71c46585f57a_SiteId">
    <vt:lpwstr>ac4b077e-a758-4bc5-9465-35c192007704</vt:lpwstr>
  </property>
  <property fmtid="{D5CDD505-2E9C-101B-9397-08002B2CF9AE}" pid="12" name="MSIP_Label_a1efa356-9eb4-4552-936b-71c46585f57a_Tag">
    <vt:lpwstr>10, 3, 0, 1</vt:lpwstr>
  </property>
  <property fmtid="{D5CDD505-2E9C-101B-9397-08002B2CF9AE}" pid="13" name="Producer">
    <vt:lpwstr>Microsoft® Word for Microsoft 365</vt:lpwstr>
  </property>
</Properties>
</file>